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9CA" w:rsidRDefault="00CD5B80" w:rsidP="002A747C">
      <w:pPr>
        <w:jc w:val="center"/>
        <w:rPr>
          <w:b/>
          <w:sz w:val="26"/>
          <w:szCs w:val="26"/>
        </w:rPr>
      </w:pPr>
      <w:bookmarkStart w:id="0" w:name="_GoBack"/>
      <w:bookmarkEnd w:id="0"/>
      <w:r w:rsidRPr="00CD5B80">
        <w:rPr>
          <w:b/>
          <w:sz w:val="26"/>
          <w:szCs w:val="26"/>
        </w:rPr>
        <w:t>Мероприятия программы «Пушкинская карта», проводимые ГАУК НСО НГОНБ</w:t>
      </w:r>
    </w:p>
    <w:tbl>
      <w:tblPr>
        <w:tblStyle w:val="a3"/>
        <w:tblpPr w:leftFromText="180" w:rightFromText="180" w:vertAnchor="text" w:horzAnchor="margin" w:tblpX="-156" w:tblpY="204"/>
        <w:tblW w:w="10550" w:type="dxa"/>
        <w:tblLook w:val="04A0" w:firstRow="1" w:lastRow="0" w:firstColumn="1" w:lastColumn="0" w:noHBand="0" w:noVBand="1"/>
      </w:tblPr>
      <w:tblGrid>
        <w:gridCol w:w="988"/>
        <w:gridCol w:w="2632"/>
        <w:gridCol w:w="6930"/>
      </w:tblGrid>
      <w:tr w:rsidR="003C57E8" w:rsidRPr="00CD5B80" w:rsidTr="00D70D86">
        <w:tc>
          <w:tcPr>
            <w:tcW w:w="988" w:type="dxa"/>
          </w:tcPr>
          <w:p w:rsidR="003C57E8" w:rsidRPr="00CD5B80" w:rsidRDefault="00CD5B80" w:rsidP="00D70D86">
            <w:pPr>
              <w:jc w:val="center"/>
              <w:rPr>
                <w:sz w:val="26"/>
                <w:szCs w:val="26"/>
              </w:rPr>
            </w:pPr>
            <w:r>
              <w:rPr>
                <w:sz w:val="26"/>
                <w:szCs w:val="26"/>
              </w:rPr>
              <w:t>№ п/п</w:t>
            </w:r>
          </w:p>
        </w:tc>
        <w:tc>
          <w:tcPr>
            <w:tcW w:w="2632" w:type="dxa"/>
          </w:tcPr>
          <w:p w:rsidR="003C57E8" w:rsidRPr="00CD5B80" w:rsidRDefault="003C57E8" w:rsidP="00D70D86">
            <w:pPr>
              <w:jc w:val="center"/>
              <w:rPr>
                <w:sz w:val="26"/>
                <w:szCs w:val="26"/>
              </w:rPr>
            </w:pPr>
            <w:r w:rsidRPr="00CD5B80">
              <w:rPr>
                <w:sz w:val="26"/>
                <w:szCs w:val="26"/>
              </w:rPr>
              <w:t>Название мероприятий</w:t>
            </w:r>
          </w:p>
        </w:tc>
        <w:tc>
          <w:tcPr>
            <w:tcW w:w="6930" w:type="dxa"/>
          </w:tcPr>
          <w:p w:rsidR="003C57E8" w:rsidRPr="00CD5B80" w:rsidRDefault="003C57E8" w:rsidP="00D70D86">
            <w:pPr>
              <w:jc w:val="center"/>
              <w:rPr>
                <w:sz w:val="26"/>
                <w:szCs w:val="26"/>
              </w:rPr>
            </w:pPr>
            <w:r w:rsidRPr="00CD5B80">
              <w:rPr>
                <w:sz w:val="26"/>
                <w:szCs w:val="26"/>
              </w:rPr>
              <w:t>Описание мероприятий</w:t>
            </w:r>
          </w:p>
        </w:tc>
      </w:tr>
      <w:tr w:rsidR="00E259CA" w:rsidRPr="00CD5B80" w:rsidTr="00D70D86">
        <w:tc>
          <w:tcPr>
            <w:tcW w:w="988" w:type="dxa"/>
          </w:tcPr>
          <w:p w:rsidR="00E259CA" w:rsidRDefault="00E259CA" w:rsidP="00E259CA">
            <w:pPr>
              <w:jc w:val="center"/>
              <w:rPr>
                <w:sz w:val="26"/>
                <w:szCs w:val="26"/>
              </w:rPr>
            </w:pPr>
            <w:r>
              <w:rPr>
                <w:sz w:val="26"/>
                <w:szCs w:val="26"/>
              </w:rPr>
              <w:t>1</w:t>
            </w:r>
          </w:p>
        </w:tc>
        <w:tc>
          <w:tcPr>
            <w:tcW w:w="2632" w:type="dxa"/>
          </w:tcPr>
          <w:p w:rsidR="00E259CA" w:rsidRPr="00CD5B80" w:rsidRDefault="00E259CA" w:rsidP="00E259CA">
            <w:pPr>
              <w:rPr>
                <w:sz w:val="26"/>
                <w:szCs w:val="26"/>
              </w:rPr>
            </w:pPr>
            <w:r w:rsidRPr="00CD5B80">
              <w:rPr>
                <w:sz w:val="26"/>
                <w:szCs w:val="26"/>
              </w:rPr>
              <w:t>Мастер-класс «Книга: от папируса до...»</w:t>
            </w:r>
          </w:p>
        </w:tc>
        <w:tc>
          <w:tcPr>
            <w:tcW w:w="6930" w:type="dxa"/>
          </w:tcPr>
          <w:p w:rsidR="00E259CA" w:rsidRPr="00CD5B80" w:rsidRDefault="00E259CA" w:rsidP="00E259CA">
            <w:pPr>
              <w:rPr>
                <w:sz w:val="26"/>
                <w:szCs w:val="26"/>
              </w:rPr>
            </w:pPr>
            <w:r w:rsidRPr="00CD5B80">
              <w:rPr>
                <w:sz w:val="26"/>
                <w:szCs w:val="26"/>
              </w:rPr>
              <w:t>Увлекательная встреча для любителей истории и творческих экспериментов! Участники мастер-класса вместе с опытными наставниками смогут отследить путешествие книги сквозь века: от первых рисунков на камнях и древнеегипетских свитков до современных технологий издания.</w:t>
            </w:r>
          </w:p>
          <w:p w:rsidR="00E259CA" w:rsidRPr="00CD5B80" w:rsidRDefault="00E259CA" w:rsidP="00E259CA">
            <w:pPr>
              <w:rPr>
                <w:sz w:val="26"/>
                <w:szCs w:val="26"/>
              </w:rPr>
            </w:pPr>
          </w:p>
          <w:p w:rsidR="00E259CA" w:rsidRPr="00CD5B80" w:rsidRDefault="00E259CA" w:rsidP="00E259CA">
            <w:pPr>
              <w:rPr>
                <w:sz w:val="26"/>
                <w:szCs w:val="26"/>
              </w:rPr>
            </w:pPr>
            <w:r w:rsidRPr="00CD5B80">
              <w:rPr>
                <w:sz w:val="26"/>
                <w:szCs w:val="26"/>
              </w:rPr>
              <w:t>Обучающиеся познакомятся с традиционными техниками ручного переплета и изготовят собственные книги-миниатюры. Смогут создать дизайн обложки, поработают с бумагой разных фактур, украсят получившиеся шедевры собственными рисунками и иллюстрациями – и, в конце концов, научатся создавать красивую, индивидуальную книгу, которую захочется хранить всю жизнь!</w:t>
            </w:r>
          </w:p>
          <w:p w:rsidR="00E259CA" w:rsidRPr="00CD5B80" w:rsidRDefault="00E259CA" w:rsidP="00E259CA">
            <w:pPr>
              <w:rPr>
                <w:sz w:val="26"/>
                <w:szCs w:val="26"/>
              </w:rPr>
            </w:pPr>
          </w:p>
          <w:p w:rsidR="00E259CA" w:rsidRPr="00CD5B80" w:rsidRDefault="00E259CA" w:rsidP="00E259CA">
            <w:pPr>
              <w:rPr>
                <w:sz w:val="26"/>
                <w:szCs w:val="26"/>
              </w:rPr>
            </w:pPr>
            <w:r w:rsidRPr="00CD5B80">
              <w:rPr>
                <w:sz w:val="26"/>
                <w:szCs w:val="26"/>
              </w:rPr>
              <w:t>Мастер-класс рассчитан на подростков 14–16 лет.</w:t>
            </w:r>
          </w:p>
        </w:tc>
      </w:tr>
      <w:tr w:rsidR="00E259CA" w:rsidRPr="00CD5B80" w:rsidTr="00D70D86">
        <w:tc>
          <w:tcPr>
            <w:tcW w:w="988" w:type="dxa"/>
          </w:tcPr>
          <w:p w:rsidR="00E259CA" w:rsidRDefault="00E259CA" w:rsidP="00E259CA">
            <w:pPr>
              <w:jc w:val="center"/>
              <w:rPr>
                <w:sz w:val="26"/>
                <w:szCs w:val="26"/>
              </w:rPr>
            </w:pPr>
            <w:r>
              <w:rPr>
                <w:sz w:val="26"/>
                <w:szCs w:val="26"/>
              </w:rPr>
              <w:t>2</w:t>
            </w:r>
          </w:p>
        </w:tc>
        <w:tc>
          <w:tcPr>
            <w:tcW w:w="2632" w:type="dxa"/>
          </w:tcPr>
          <w:p w:rsidR="00E259CA" w:rsidRPr="00CD5B80" w:rsidRDefault="00E259CA" w:rsidP="00E259CA">
            <w:pPr>
              <w:rPr>
                <w:sz w:val="26"/>
                <w:szCs w:val="26"/>
              </w:rPr>
            </w:pPr>
            <w:r w:rsidRPr="00CD5B80">
              <w:rPr>
                <w:sz w:val="26"/>
                <w:szCs w:val="26"/>
              </w:rPr>
              <w:t>Викторина «От а до я»</w:t>
            </w:r>
          </w:p>
        </w:tc>
        <w:tc>
          <w:tcPr>
            <w:tcW w:w="6930" w:type="dxa"/>
          </w:tcPr>
          <w:p w:rsidR="00E259CA" w:rsidRPr="00CD5B80" w:rsidRDefault="00E259CA" w:rsidP="00E259CA">
            <w:pPr>
              <w:rPr>
                <w:sz w:val="26"/>
                <w:szCs w:val="26"/>
              </w:rPr>
            </w:pPr>
            <w:r w:rsidRPr="00CD5B80">
              <w:rPr>
                <w:sz w:val="26"/>
                <w:szCs w:val="26"/>
              </w:rPr>
              <w:t>Ценители русского языка приглашаются для участия в увлекательной викторине, которая не только проверит знания в области грамматики, орфографии и пунктуации, но и подарит массу новых открытий об истории и о современном состоянии языка. Для успешного выполнения заданий не требуется быть специалистом в лингвистике – достаточно иметь логику, смекалку и умение работать в команде. Участники вместе вспомнят все аспекты языка: от фонетики до синтаксиса.</w:t>
            </w:r>
          </w:p>
          <w:p w:rsidR="00E259CA" w:rsidRPr="00CD5B80" w:rsidRDefault="00E259CA" w:rsidP="00E259CA">
            <w:pPr>
              <w:rPr>
                <w:sz w:val="26"/>
                <w:szCs w:val="26"/>
              </w:rPr>
            </w:pPr>
          </w:p>
          <w:p w:rsidR="00E259CA" w:rsidRPr="00CD5B80" w:rsidRDefault="00E259CA" w:rsidP="00E259CA">
            <w:pPr>
              <w:rPr>
                <w:sz w:val="26"/>
                <w:szCs w:val="26"/>
              </w:rPr>
            </w:pPr>
            <w:r w:rsidRPr="00CD5B80">
              <w:rPr>
                <w:sz w:val="26"/>
                <w:szCs w:val="26"/>
              </w:rPr>
              <w:t>Викторина по русскому языку – прекрасная возможность проверить свои силы, узнать что-то новое и отлично провести время в компании единомышленников!</w:t>
            </w:r>
          </w:p>
        </w:tc>
      </w:tr>
      <w:tr w:rsidR="00E259CA" w:rsidRPr="00CD5B80" w:rsidTr="00D70D86">
        <w:tc>
          <w:tcPr>
            <w:tcW w:w="988" w:type="dxa"/>
          </w:tcPr>
          <w:p w:rsidR="00E259CA" w:rsidRDefault="00E259CA" w:rsidP="00E259CA">
            <w:pPr>
              <w:jc w:val="center"/>
              <w:rPr>
                <w:sz w:val="26"/>
                <w:szCs w:val="26"/>
              </w:rPr>
            </w:pPr>
            <w:r>
              <w:rPr>
                <w:sz w:val="26"/>
                <w:szCs w:val="26"/>
              </w:rPr>
              <w:t>3</w:t>
            </w:r>
          </w:p>
        </w:tc>
        <w:tc>
          <w:tcPr>
            <w:tcW w:w="2632" w:type="dxa"/>
          </w:tcPr>
          <w:p w:rsidR="00E259CA" w:rsidRPr="00CD5B80" w:rsidRDefault="00E259CA" w:rsidP="00E259CA">
            <w:pPr>
              <w:rPr>
                <w:sz w:val="26"/>
                <w:szCs w:val="26"/>
              </w:rPr>
            </w:pPr>
            <w:r w:rsidRPr="00CD5B80">
              <w:rPr>
                <w:sz w:val="26"/>
                <w:szCs w:val="26"/>
              </w:rPr>
              <w:t>Интеллектуальная краеведческая игра «Знатоки Сибири»</w:t>
            </w:r>
          </w:p>
        </w:tc>
        <w:tc>
          <w:tcPr>
            <w:tcW w:w="6930" w:type="dxa"/>
          </w:tcPr>
          <w:p w:rsidR="00E259CA" w:rsidRPr="00CD5B80" w:rsidRDefault="00E259CA" w:rsidP="00E259CA">
            <w:pPr>
              <w:rPr>
                <w:sz w:val="26"/>
                <w:szCs w:val="26"/>
              </w:rPr>
            </w:pPr>
            <w:r w:rsidRPr="00CD5B80">
              <w:rPr>
                <w:sz w:val="26"/>
                <w:szCs w:val="26"/>
              </w:rPr>
              <w:t>Две команды знатоков посоревнуются в ловкости ума и быстроте мышления, отвечая на каверзные вопросы об истории Сибири, специально подготовленные на основе изданий из фондов Новосибирской государственной областной научной библиотеки.</w:t>
            </w:r>
          </w:p>
          <w:p w:rsidR="00E259CA" w:rsidRPr="00CD5B80" w:rsidRDefault="00E259CA" w:rsidP="00E259CA">
            <w:pPr>
              <w:rPr>
                <w:sz w:val="26"/>
                <w:szCs w:val="26"/>
              </w:rPr>
            </w:pPr>
          </w:p>
          <w:p w:rsidR="00E259CA" w:rsidRPr="00CD5B80" w:rsidRDefault="00E259CA" w:rsidP="00E259CA">
            <w:pPr>
              <w:rPr>
                <w:sz w:val="26"/>
                <w:szCs w:val="26"/>
              </w:rPr>
            </w:pPr>
            <w:r w:rsidRPr="00CD5B80">
              <w:rPr>
                <w:sz w:val="26"/>
                <w:szCs w:val="26"/>
              </w:rPr>
              <w:t>Логика, сообразительность, смекалка, наблюдательность, воображение, интуиция, чувство юмора, смелость, выносливость, сплоченность – все эти качества помогут самым сильным игрокам одержать победу над соперником и подтвердить звание знатоков Сибири!</w:t>
            </w:r>
          </w:p>
          <w:p w:rsidR="00E259CA" w:rsidRPr="00CD5B80" w:rsidRDefault="00E259CA" w:rsidP="00E259CA">
            <w:pPr>
              <w:rPr>
                <w:sz w:val="26"/>
                <w:szCs w:val="26"/>
              </w:rPr>
            </w:pPr>
          </w:p>
          <w:p w:rsidR="00E259CA" w:rsidRPr="00CD5B80" w:rsidRDefault="00E259CA" w:rsidP="00E259CA">
            <w:pPr>
              <w:rPr>
                <w:sz w:val="26"/>
                <w:szCs w:val="26"/>
              </w:rPr>
            </w:pPr>
            <w:r w:rsidRPr="00CD5B80">
              <w:rPr>
                <w:sz w:val="26"/>
                <w:szCs w:val="26"/>
              </w:rPr>
              <w:t>Игра идет до 6 очков. Счет 0:0. Первый раунд!</w:t>
            </w:r>
          </w:p>
        </w:tc>
      </w:tr>
      <w:tr w:rsidR="00E259CA" w:rsidRPr="00CD5B80" w:rsidTr="00D70D86">
        <w:tc>
          <w:tcPr>
            <w:tcW w:w="988" w:type="dxa"/>
          </w:tcPr>
          <w:p w:rsidR="00E259CA" w:rsidRDefault="00E259CA" w:rsidP="00E259CA">
            <w:pPr>
              <w:jc w:val="center"/>
              <w:rPr>
                <w:sz w:val="26"/>
                <w:szCs w:val="26"/>
              </w:rPr>
            </w:pPr>
            <w:r>
              <w:rPr>
                <w:sz w:val="26"/>
                <w:szCs w:val="26"/>
              </w:rPr>
              <w:t>4</w:t>
            </w:r>
          </w:p>
        </w:tc>
        <w:tc>
          <w:tcPr>
            <w:tcW w:w="2632" w:type="dxa"/>
          </w:tcPr>
          <w:p w:rsidR="00E259CA" w:rsidRPr="00CD5B80" w:rsidRDefault="00E259CA" w:rsidP="00E259CA">
            <w:pPr>
              <w:rPr>
                <w:sz w:val="26"/>
                <w:szCs w:val="26"/>
              </w:rPr>
            </w:pPr>
            <w:r w:rsidRPr="00CD5B80">
              <w:rPr>
                <w:sz w:val="26"/>
                <w:szCs w:val="26"/>
              </w:rPr>
              <w:t>Экскурсия-погружение «Город печати»</w:t>
            </w:r>
          </w:p>
        </w:tc>
        <w:tc>
          <w:tcPr>
            <w:tcW w:w="6930" w:type="dxa"/>
          </w:tcPr>
          <w:p w:rsidR="00E259CA" w:rsidRPr="00CD5B80" w:rsidRDefault="00E259CA" w:rsidP="00E259CA">
            <w:pPr>
              <w:rPr>
                <w:sz w:val="26"/>
                <w:szCs w:val="26"/>
              </w:rPr>
            </w:pPr>
            <w:r w:rsidRPr="00CD5B80">
              <w:rPr>
                <w:sz w:val="26"/>
                <w:szCs w:val="26"/>
              </w:rPr>
              <w:t>Областная научная библиотека размещается в историческом здании издательства «Советская Сибирь».</w:t>
            </w:r>
          </w:p>
          <w:p w:rsidR="00E259CA" w:rsidRPr="00CD5B80" w:rsidRDefault="00E259CA" w:rsidP="00E259CA">
            <w:pPr>
              <w:rPr>
                <w:sz w:val="26"/>
                <w:szCs w:val="26"/>
              </w:rPr>
            </w:pPr>
          </w:p>
          <w:p w:rsidR="00E259CA" w:rsidRPr="00CD5B80" w:rsidRDefault="00E259CA" w:rsidP="00E259CA">
            <w:pPr>
              <w:rPr>
                <w:sz w:val="26"/>
                <w:szCs w:val="26"/>
              </w:rPr>
            </w:pPr>
            <w:r w:rsidRPr="00CD5B80">
              <w:rPr>
                <w:sz w:val="26"/>
                <w:szCs w:val="26"/>
              </w:rPr>
              <w:lastRenderedPageBreak/>
              <w:t>Краеведы предлагают участникам экскурсии увидеть отражение этапов жизни страны в событиях города и края через уникальную газетную графику прошлого, познакомиться с агитацией и пропагандой, рекламой, критикой и полемикой на страницах местных газет, начиная с 1906 года.</w:t>
            </w:r>
          </w:p>
          <w:p w:rsidR="00E259CA" w:rsidRPr="00CD5B80" w:rsidRDefault="00E259CA" w:rsidP="00E259CA">
            <w:pPr>
              <w:rPr>
                <w:sz w:val="26"/>
                <w:szCs w:val="26"/>
              </w:rPr>
            </w:pPr>
          </w:p>
          <w:p w:rsidR="00E259CA" w:rsidRPr="00CD5B80" w:rsidRDefault="00E259CA" w:rsidP="00E259CA">
            <w:pPr>
              <w:rPr>
                <w:sz w:val="26"/>
                <w:szCs w:val="26"/>
              </w:rPr>
            </w:pPr>
            <w:r w:rsidRPr="00CD5B80">
              <w:rPr>
                <w:sz w:val="26"/>
                <w:szCs w:val="26"/>
              </w:rPr>
              <w:t>Экскурсанты смогут смотреть, трогать, листать страницы истории в стенах, где эти страницы сошли с печатных машин; спуститься по тайной лестнице в недоступный отдел основного хранения библиотеки; вдохнуть атмосферу старого и всегда молодого Новосибирска.</w:t>
            </w:r>
          </w:p>
          <w:p w:rsidR="00E259CA" w:rsidRPr="00CD5B80" w:rsidRDefault="00E259CA" w:rsidP="00E259CA">
            <w:pPr>
              <w:rPr>
                <w:sz w:val="26"/>
                <w:szCs w:val="26"/>
              </w:rPr>
            </w:pPr>
          </w:p>
          <w:p w:rsidR="00E259CA" w:rsidRPr="00CD5B80" w:rsidRDefault="00E259CA" w:rsidP="00E259CA">
            <w:pPr>
              <w:rPr>
                <w:sz w:val="26"/>
                <w:szCs w:val="26"/>
              </w:rPr>
            </w:pPr>
            <w:r w:rsidRPr="00CD5B80">
              <w:rPr>
                <w:sz w:val="26"/>
                <w:szCs w:val="26"/>
              </w:rPr>
              <w:t>Экскурсия даст возможность увидеть историю родного города как неотъемлемую часть истории страны, а также приоткроет выход из привычного пространства виртуально-онлайнового информирования, познакомив с краеведением на ощупь.</w:t>
            </w:r>
          </w:p>
        </w:tc>
      </w:tr>
      <w:tr w:rsidR="00E259CA" w:rsidRPr="00CD5B80" w:rsidTr="00D70D86">
        <w:tc>
          <w:tcPr>
            <w:tcW w:w="988" w:type="dxa"/>
          </w:tcPr>
          <w:p w:rsidR="00E259CA" w:rsidRDefault="00E259CA" w:rsidP="00E259CA">
            <w:pPr>
              <w:jc w:val="center"/>
              <w:rPr>
                <w:sz w:val="26"/>
                <w:szCs w:val="26"/>
              </w:rPr>
            </w:pPr>
            <w:r>
              <w:rPr>
                <w:sz w:val="26"/>
                <w:szCs w:val="26"/>
              </w:rPr>
              <w:lastRenderedPageBreak/>
              <w:t>5</w:t>
            </w:r>
          </w:p>
        </w:tc>
        <w:tc>
          <w:tcPr>
            <w:tcW w:w="2632" w:type="dxa"/>
          </w:tcPr>
          <w:p w:rsidR="00E259CA" w:rsidRPr="00CD5B80" w:rsidRDefault="00E259CA" w:rsidP="00E259CA">
            <w:pPr>
              <w:rPr>
                <w:sz w:val="26"/>
                <w:szCs w:val="26"/>
              </w:rPr>
            </w:pPr>
            <w:r w:rsidRPr="00CD5B80">
              <w:rPr>
                <w:sz w:val="26"/>
                <w:szCs w:val="26"/>
              </w:rPr>
              <w:t>Интерактивная экскурсия «Почувствуй себя реставратором»</w:t>
            </w:r>
          </w:p>
        </w:tc>
        <w:tc>
          <w:tcPr>
            <w:tcW w:w="6930" w:type="dxa"/>
          </w:tcPr>
          <w:p w:rsidR="00E259CA" w:rsidRPr="00CD5B80" w:rsidRDefault="00E259CA" w:rsidP="00E259CA">
            <w:pPr>
              <w:rPr>
                <w:sz w:val="26"/>
                <w:szCs w:val="26"/>
              </w:rPr>
            </w:pPr>
            <w:r w:rsidRPr="00CD5B80">
              <w:rPr>
                <w:sz w:val="26"/>
                <w:szCs w:val="26"/>
              </w:rPr>
              <w:t>Мероприятие подарит участникам уникальную возможность познакомиться с работой Регионального центра консервации и реставрации, погрузившись в увлекательную атмосферу сохранения культурного наследия.</w:t>
            </w:r>
          </w:p>
          <w:p w:rsidR="00E259CA" w:rsidRPr="00CD5B80" w:rsidRDefault="00E259CA" w:rsidP="00E259CA">
            <w:pPr>
              <w:rPr>
                <w:sz w:val="26"/>
                <w:szCs w:val="26"/>
              </w:rPr>
            </w:pPr>
          </w:p>
          <w:p w:rsidR="00E259CA" w:rsidRPr="00CD5B80" w:rsidRDefault="00E259CA" w:rsidP="00E259CA">
            <w:pPr>
              <w:rPr>
                <w:sz w:val="26"/>
                <w:szCs w:val="26"/>
              </w:rPr>
            </w:pPr>
            <w:r w:rsidRPr="00CD5B80">
              <w:rPr>
                <w:sz w:val="26"/>
                <w:szCs w:val="26"/>
              </w:rPr>
              <w:t>В рамках визита запланирована возможность принять участие в мастер-классе, организованном опытными специалистами-реставраторами. Под чутким руководством профессионалов каждый желающий получит ценные знания и практические навыки, необходимые для бережного ухода за книгами и восстановления поврежденных экземпляров. Программа мастер-класса включает изучение основ ремонта книжных переплетов, обучение методикам устранения повреждений страниц и коррекциям дефектов бумажных материалов. Особое внимание уделяется знакомству с различными видами клея, бумаги и других специализированных материалов, используемых в профессиональной реставрации. Участники освоят тонкости подбора необходимых компонентов и научатся применять полученные знания на практике, обеспечив таким образом сохранность любимых изданий.</w:t>
            </w:r>
          </w:p>
        </w:tc>
      </w:tr>
      <w:tr w:rsidR="00E259CA" w:rsidRPr="00CD5B80" w:rsidTr="00D70D86">
        <w:tc>
          <w:tcPr>
            <w:tcW w:w="988" w:type="dxa"/>
          </w:tcPr>
          <w:p w:rsidR="00E259CA" w:rsidRDefault="00E259CA" w:rsidP="00E259CA">
            <w:pPr>
              <w:jc w:val="center"/>
              <w:rPr>
                <w:sz w:val="26"/>
                <w:szCs w:val="26"/>
              </w:rPr>
            </w:pPr>
            <w:r>
              <w:rPr>
                <w:sz w:val="26"/>
                <w:szCs w:val="26"/>
              </w:rPr>
              <w:t>6</w:t>
            </w:r>
          </w:p>
        </w:tc>
        <w:tc>
          <w:tcPr>
            <w:tcW w:w="2632" w:type="dxa"/>
          </w:tcPr>
          <w:p w:rsidR="00E259CA" w:rsidRPr="00CD5B80" w:rsidRDefault="00E259CA" w:rsidP="00E259CA">
            <w:pPr>
              <w:rPr>
                <w:sz w:val="26"/>
                <w:szCs w:val="26"/>
              </w:rPr>
            </w:pPr>
            <w:r w:rsidRPr="00CD5B80">
              <w:rPr>
                <w:sz w:val="26"/>
                <w:szCs w:val="26"/>
              </w:rPr>
              <w:t>Лекции Александра Таирова о жизни и творчестве мастеров изобразительного искусства</w:t>
            </w:r>
          </w:p>
        </w:tc>
        <w:tc>
          <w:tcPr>
            <w:tcW w:w="6930" w:type="dxa"/>
          </w:tcPr>
          <w:p w:rsidR="00E259CA" w:rsidRPr="00CD5B80" w:rsidRDefault="00E259CA" w:rsidP="00E259CA">
            <w:pPr>
              <w:rPr>
                <w:sz w:val="26"/>
                <w:szCs w:val="26"/>
              </w:rPr>
            </w:pPr>
            <w:r w:rsidRPr="00CD5B80">
              <w:rPr>
                <w:sz w:val="26"/>
                <w:szCs w:val="26"/>
              </w:rPr>
              <w:t>Приглашаем вас на авторские лекции новосибирского художника-исследователя Александра Таирова. Это не просто рассказ об искусстве, а настоящее погружение в мир живописи: лекции проходят в особой атмосфере, окруженные репродукциями картин, благодаря чему у слушателей создается полное ощущение прогулки по художественной галерее.</w:t>
            </w:r>
          </w:p>
          <w:p w:rsidR="00E259CA" w:rsidRPr="00CD5B80" w:rsidRDefault="00E259CA" w:rsidP="00E259CA">
            <w:pPr>
              <w:rPr>
                <w:sz w:val="26"/>
                <w:szCs w:val="26"/>
              </w:rPr>
            </w:pPr>
          </w:p>
          <w:p w:rsidR="00E259CA" w:rsidRPr="00CD5B80" w:rsidRDefault="00E259CA" w:rsidP="00E259CA">
            <w:pPr>
              <w:rPr>
                <w:sz w:val="26"/>
                <w:szCs w:val="26"/>
              </w:rPr>
            </w:pPr>
            <w:r w:rsidRPr="00CD5B80">
              <w:rPr>
                <w:sz w:val="26"/>
                <w:szCs w:val="26"/>
              </w:rPr>
              <w:t xml:space="preserve">Александр Таиров проводит свои встречи ярко, артистично и при этом глубоко профессионально. Каждая лекция </w:t>
            </w:r>
            <w:r w:rsidRPr="00CD5B80">
              <w:rPr>
                <w:sz w:val="26"/>
                <w:szCs w:val="26"/>
              </w:rPr>
              <w:lastRenderedPageBreak/>
              <w:t>строится на уникальном материале: вас ждет множество малоизвестных биографических фактов, тщательный художественный анализ полотен, а также привязка творчества художников к географии и историческому контексту эпохи.</w:t>
            </w:r>
          </w:p>
          <w:p w:rsidR="00E259CA" w:rsidRPr="00CD5B80" w:rsidRDefault="00E259CA" w:rsidP="00E259CA">
            <w:pPr>
              <w:rPr>
                <w:sz w:val="26"/>
                <w:szCs w:val="26"/>
              </w:rPr>
            </w:pPr>
          </w:p>
          <w:p w:rsidR="00E259CA" w:rsidRPr="00CD5B80" w:rsidRDefault="00E259CA" w:rsidP="00E259CA">
            <w:pPr>
              <w:rPr>
                <w:sz w:val="26"/>
                <w:szCs w:val="26"/>
              </w:rPr>
            </w:pPr>
            <w:r w:rsidRPr="00CD5B80">
              <w:rPr>
                <w:sz w:val="26"/>
                <w:szCs w:val="26"/>
              </w:rPr>
              <w:t>На наших встречах мы уже успели поговорить о творчестве Владимира Егоровича Маковского – яркого представителя и одного из руководителей Товарищества передвижных выставок. Слушатели узнали, почему художника считают признанным мастером «малого жанра» и какие житейские эпизоды были его любимой темой.</w:t>
            </w:r>
          </w:p>
          <w:p w:rsidR="00E259CA" w:rsidRPr="00CD5B80" w:rsidRDefault="00E259CA" w:rsidP="00E259CA">
            <w:pPr>
              <w:rPr>
                <w:sz w:val="26"/>
                <w:szCs w:val="26"/>
              </w:rPr>
            </w:pPr>
          </w:p>
          <w:p w:rsidR="00E259CA" w:rsidRPr="00CD5B80" w:rsidRDefault="00E259CA" w:rsidP="00E259CA">
            <w:pPr>
              <w:rPr>
                <w:sz w:val="26"/>
                <w:szCs w:val="26"/>
              </w:rPr>
            </w:pPr>
            <w:r w:rsidRPr="00CD5B80">
              <w:rPr>
                <w:sz w:val="26"/>
                <w:szCs w:val="26"/>
              </w:rPr>
              <w:t xml:space="preserve">Отдельная встреча была посвящена Илье Ефимовичу Репину – живописцу, рисовальщику, педагогу, действительному члену Императорской Академии художеств. Лектор рассказал о том, как будущий гений, еще в детстве очарованный магией красок, прошел свой творческий путь, став одной из ключевых фигур реалистической школы. Слушатели узнали, как Репину удалось воспитать целую плеяду прославленных художников – Бориса </w:t>
            </w:r>
            <w:proofErr w:type="spellStart"/>
            <w:r w:rsidRPr="00CD5B80">
              <w:rPr>
                <w:sz w:val="26"/>
                <w:szCs w:val="26"/>
              </w:rPr>
              <w:t>Кустодиева</w:t>
            </w:r>
            <w:proofErr w:type="spellEnd"/>
            <w:r w:rsidRPr="00CD5B80">
              <w:rPr>
                <w:sz w:val="26"/>
                <w:szCs w:val="26"/>
              </w:rPr>
              <w:t>, Игоря Грабаря, Филиппа Малявина, Валентина Серова и многих других.</w:t>
            </w:r>
          </w:p>
          <w:p w:rsidR="00E259CA" w:rsidRPr="00CD5B80" w:rsidRDefault="00E259CA" w:rsidP="00E259CA">
            <w:pPr>
              <w:rPr>
                <w:sz w:val="26"/>
                <w:szCs w:val="26"/>
              </w:rPr>
            </w:pPr>
          </w:p>
          <w:p w:rsidR="00E259CA" w:rsidRPr="00CD5B80" w:rsidRDefault="00E259CA" w:rsidP="00E259CA">
            <w:pPr>
              <w:rPr>
                <w:sz w:val="26"/>
                <w:szCs w:val="26"/>
              </w:rPr>
            </w:pPr>
            <w:r w:rsidRPr="00CD5B80">
              <w:rPr>
                <w:sz w:val="26"/>
                <w:szCs w:val="26"/>
              </w:rPr>
              <w:t>Присоединяйтесь к нашим встречам, чтобы увидеть знакомые шедевры под новым углом и открыть для себя мир искусства через призму живого слова и искренней страсти к живописи.</w:t>
            </w:r>
          </w:p>
        </w:tc>
      </w:tr>
      <w:tr w:rsidR="00E259CA" w:rsidRPr="00CD5B80" w:rsidTr="00D70D86">
        <w:tc>
          <w:tcPr>
            <w:tcW w:w="988" w:type="dxa"/>
          </w:tcPr>
          <w:p w:rsidR="00E259CA" w:rsidRDefault="00E259CA" w:rsidP="00E259CA">
            <w:pPr>
              <w:jc w:val="center"/>
              <w:rPr>
                <w:sz w:val="26"/>
                <w:szCs w:val="26"/>
              </w:rPr>
            </w:pPr>
            <w:r>
              <w:rPr>
                <w:sz w:val="26"/>
                <w:szCs w:val="26"/>
              </w:rPr>
              <w:lastRenderedPageBreak/>
              <w:t>7</w:t>
            </w:r>
          </w:p>
        </w:tc>
        <w:tc>
          <w:tcPr>
            <w:tcW w:w="2632" w:type="dxa"/>
          </w:tcPr>
          <w:p w:rsidR="00E259CA" w:rsidRPr="00CD5B80" w:rsidRDefault="00E259CA" w:rsidP="00E259CA">
            <w:pPr>
              <w:rPr>
                <w:sz w:val="26"/>
                <w:szCs w:val="26"/>
              </w:rPr>
            </w:pPr>
            <w:r w:rsidRPr="00CD5B80">
              <w:rPr>
                <w:sz w:val="26"/>
                <w:szCs w:val="26"/>
              </w:rPr>
              <w:t>Цикл арт-встреч для молодежи «Про искусство»</w:t>
            </w:r>
          </w:p>
        </w:tc>
        <w:tc>
          <w:tcPr>
            <w:tcW w:w="6930" w:type="dxa"/>
          </w:tcPr>
          <w:p w:rsidR="00E259CA" w:rsidRPr="00CD5B80" w:rsidRDefault="00E259CA" w:rsidP="00E259CA">
            <w:pPr>
              <w:rPr>
                <w:sz w:val="26"/>
                <w:szCs w:val="26"/>
              </w:rPr>
            </w:pPr>
            <w:r w:rsidRPr="00CD5B80">
              <w:rPr>
                <w:sz w:val="26"/>
                <w:szCs w:val="26"/>
              </w:rPr>
              <w:t xml:space="preserve">Приглашаем вас на авторские лекции новосибирского художника, искусствоведа и исследователя Александра Таирова. </w:t>
            </w:r>
          </w:p>
          <w:p w:rsidR="00E259CA" w:rsidRPr="00CD5B80" w:rsidRDefault="00E259CA" w:rsidP="00E259CA">
            <w:pPr>
              <w:rPr>
                <w:sz w:val="26"/>
                <w:szCs w:val="26"/>
              </w:rPr>
            </w:pPr>
          </w:p>
          <w:p w:rsidR="00E259CA" w:rsidRPr="00CD5B80" w:rsidRDefault="00E259CA" w:rsidP="00E259CA">
            <w:pPr>
              <w:rPr>
                <w:sz w:val="26"/>
                <w:szCs w:val="26"/>
              </w:rPr>
            </w:pPr>
            <w:r w:rsidRPr="00CD5B80">
              <w:rPr>
                <w:sz w:val="26"/>
                <w:szCs w:val="26"/>
              </w:rPr>
              <w:t>Под чутким руководством Александра Ивановича участники встреч смогут по-настоящему соприкоснуться с историей искусства, узнать об особенностях различных жанров живописи. Огромное количество интересных фактов, тщательный художественный анализ полотен, привязка к географии и историческому контексту делают информацию, полученную на лекциях, поистине уникальной.</w:t>
            </w:r>
          </w:p>
        </w:tc>
      </w:tr>
      <w:tr w:rsidR="00E259CA" w:rsidRPr="00CD5B80" w:rsidTr="00D70D86">
        <w:tc>
          <w:tcPr>
            <w:tcW w:w="988" w:type="dxa"/>
          </w:tcPr>
          <w:p w:rsidR="00E259CA" w:rsidRDefault="00E259CA" w:rsidP="00E259CA">
            <w:pPr>
              <w:jc w:val="center"/>
              <w:rPr>
                <w:sz w:val="26"/>
                <w:szCs w:val="26"/>
              </w:rPr>
            </w:pPr>
            <w:r>
              <w:rPr>
                <w:sz w:val="26"/>
                <w:szCs w:val="26"/>
              </w:rPr>
              <w:t>8</w:t>
            </w:r>
          </w:p>
        </w:tc>
        <w:tc>
          <w:tcPr>
            <w:tcW w:w="2632" w:type="dxa"/>
          </w:tcPr>
          <w:p w:rsidR="00E259CA" w:rsidRPr="00CD5B80" w:rsidRDefault="00E259CA" w:rsidP="00E259CA">
            <w:pPr>
              <w:rPr>
                <w:sz w:val="26"/>
                <w:szCs w:val="26"/>
              </w:rPr>
            </w:pPr>
            <w:r w:rsidRPr="00CD5B80">
              <w:rPr>
                <w:sz w:val="26"/>
                <w:szCs w:val="26"/>
              </w:rPr>
              <w:t>Цикл лекций «Модные бунтари: выдающиеся кутюрье, изменившие мир»</w:t>
            </w:r>
          </w:p>
        </w:tc>
        <w:tc>
          <w:tcPr>
            <w:tcW w:w="6930" w:type="dxa"/>
          </w:tcPr>
          <w:p w:rsidR="00E259CA" w:rsidRPr="00CD5B80" w:rsidRDefault="00E259CA" w:rsidP="00E259CA">
            <w:pPr>
              <w:rPr>
                <w:sz w:val="26"/>
                <w:szCs w:val="26"/>
              </w:rPr>
            </w:pPr>
            <w:r w:rsidRPr="00CD5B80">
              <w:rPr>
                <w:sz w:val="26"/>
                <w:szCs w:val="26"/>
              </w:rPr>
              <w:t>Мода не терпит статичности – ее двигают вперед те, кто осмеливается нарушать правила. Цикл лекций «Модные бунтари» посвящен дизайнерам, чьи идеи ломали стереотипы, эпатировали публику и в конечном счете переписывали историю костюма. Вместе с Анастасией Юнусовой, исследователем моды, автором и преподавателем обучающего модуля «Психология стиля», дизайнером одежды, мы проследим линию бунтарства в моде – от первых эмансипированных коллекций XX века до цифровых экспериментов современности.</w:t>
            </w:r>
          </w:p>
          <w:p w:rsidR="00E259CA" w:rsidRPr="00CD5B80" w:rsidRDefault="00E259CA" w:rsidP="00E259CA">
            <w:pPr>
              <w:rPr>
                <w:sz w:val="26"/>
                <w:szCs w:val="26"/>
              </w:rPr>
            </w:pPr>
          </w:p>
          <w:p w:rsidR="00E259CA" w:rsidRPr="00CD5B80" w:rsidRDefault="00E259CA" w:rsidP="00E259CA">
            <w:pPr>
              <w:rPr>
                <w:sz w:val="26"/>
                <w:szCs w:val="26"/>
              </w:rPr>
            </w:pPr>
            <w:r w:rsidRPr="00CD5B80">
              <w:rPr>
                <w:sz w:val="26"/>
                <w:szCs w:val="26"/>
              </w:rPr>
              <w:t xml:space="preserve">Например, лекция об Алене Ахмадуллиной – петербургском дизайнере, чей бренд стал главным голосом русской сказки в мировой моде. </w:t>
            </w:r>
          </w:p>
          <w:p w:rsidR="00E259CA" w:rsidRPr="00CD5B80" w:rsidRDefault="00E259CA" w:rsidP="00E259CA">
            <w:pPr>
              <w:rPr>
                <w:sz w:val="26"/>
                <w:szCs w:val="26"/>
              </w:rPr>
            </w:pPr>
          </w:p>
          <w:p w:rsidR="00E259CA" w:rsidRPr="00CD5B80" w:rsidRDefault="00E259CA" w:rsidP="00E259CA">
            <w:pPr>
              <w:rPr>
                <w:sz w:val="26"/>
                <w:szCs w:val="26"/>
              </w:rPr>
            </w:pPr>
            <w:r w:rsidRPr="00CD5B80">
              <w:rPr>
                <w:sz w:val="26"/>
                <w:szCs w:val="26"/>
              </w:rPr>
              <w:t xml:space="preserve">Бунтарство Ахмадуллиной – в возвращении к корням, в умении сделать национальное достоянием мировых подиумов. Этот разговор станет частью большого повествования о революционерах моды: от Коко Шанель, освободившей женщин от корсетов, до Вивьен </w:t>
            </w:r>
            <w:proofErr w:type="spellStart"/>
            <w:r w:rsidRPr="00CD5B80">
              <w:rPr>
                <w:sz w:val="26"/>
                <w:szCs w:val="26"/>
              </w:rPr>
              <w:t>Вествуд</w:t>
            </w:r>
            <w:proofErr w:type="spellEnd"/>
            <w:r w:rsidRPr="00CD5B80">
              <w:rPr>
                <w:sz w:val="26"/>
                <w:szCs w:val="26"/>
              </w:rPr>
              <w:t xml:space="preserve">, превратившей панк в высокое искусство, и от Александра </w:t>
            </w:r>
            <w:proofErr w:type="spellStart"/>
            <w:r w:rsidRPr="00CD5B80">
              <w:rPr>
                <w:sz w:val="26"/>
                <w:szCs w:val="26"/>
              </w:rPr>
              <w:t>Маккуина</w:t>
            </w:r>
            <w:proofErr w:type="spellEnd"/>
            <w:r w:rsidRPr="00CD5B80">
              <w:rPr>
                <w:sz w:val="26"/>
                <w:szCs w:val="26"/>
              </w:rPr>
              <w:t xml:space="preserve">, шокировавшего публику мрачной поэзией, до </w:t>
            </w:r>
            <w:proofErr w:type="spellStart"/>
            <w:r w:rsidRPr="00CD5B80">
              <w:rPr>
                <w:sz w:val="26"/>
                <w:szCs w:val="26"/>
              </w:rPr>
              <w:t>Демны</w:t>
            </w:r>
            <w:proofErr w:type="spellEnd"/>
            <w:r w:rsidRPr="00CD5B80">
              <w:rPr>
                <w:sz w:val="26"/>
                <w:szCs w:val="26"/>
              </w:rPr>
              <w:t xml:space="preserve"> </w:t>
            </w:r>
            <w:proofErr w:type="spellStart"/>
            <w:r w:rsidRPr="00CD5B80">
              <w:rPr>
                <w:sz w:val="26"/>
                <w:szCs w:val="26"/>
              </w:rPr>
              <w:t>Гвасалии</w:t>
            </w:r>
            <w:proofErr w:type="spellEnd"/>
            <w:r w:rsidRPr="00CD5B80">
              <w:rPr>
                <w:sz w:val="26"/>
                <w:szCs w:val="26"/>
              </w:rPr>
              <w:t xml:space="preserve">, переосмысляющего уличную моду в стенах </w:t>
            </w:r>
            <w:proofErr w:type="spellStart"/>
            <w:r w:rsidRPr="00CD5B80">
              <w:rPr>
                <w:sz w:val="26"/>
                <w:szCs w:val="26"/>
              </w:rPr>
              <w:t>Balenciaga</w:t>
            </w:r>
            <w:proofErr w:type="spellEnd"/>
            <w:r w:rsidRPr="00CD5B80">
              <w:rPr>
                <w:sz w:val="26"/>
                <w:szCs w:val="26"/>
              </w:rPr>
              <w:t>. В каждой лекции мы будем искать ответ на вопрос, что делает дизайнера бунтарем и как их смелость определяет то, что мы носим сегодня.</w:t>
            </w:r>
          </w:p>
        </w:tc>
      </w:tr>
      <w:tr w:rsidR="00E259CA" w:rsidRPr="00CD5B80" w:rsidTr="00D70D86">
        <w:tc>
          <w:tcPr>
            <w:tcW w:w="988" w:type="dxa"/>
          </w:tcPr>
          <w:p w:rsidR="00E259CA" w:rsidRDefault="00E259CA" w:rsidP="00E259CA">
            <w:pPr>
              <w:jc w:val="center"/>
              <w:rPr>
                <w:sz w:val="26"/>
                <w:szCs w:val="26"/>
              </w:rPr>
            </w:pPr>
            <w:r>
              <w:rPr>
                <w:sz w:val="26"/>
                <w:szCs w:val="26"/>
              </w:rPr>
              <w:lastRenderedPageBreak/>
              <w:t>9</w:t>
            </w:r>
          </w:p>
        </w:tc>
        <w:tc>
          <w:tcPr>
            <w:tcW w:w="2632" w:type="dxa"/>
          </w:tcPr>
          <w:p w:rsidR="00E259CA" w:rsidRPr="00CD5B80" w:rsidRDefault="00E259CA" w:rsidP="00E259CA">
            <w:pPr>
              <w:rPr>
                <w:sz w:val="26"/>
                <w:szCs w:val="26"/>
              </w:rPr>
            </w:pPr>
            <w:r w:rsidRPr="00CD5B80">
              <w:rPr>
                <w:sz w:val="26"/>
                <w:szCs w:val="26"/>
              </w:rPr>
              <w:t>Цикл мастер-классов «Каллиграфический календарь в буквах и узорах»</w:t>
            </w:r>
          </w:p>
        </w:tc>
        <w:tc>
          <w:tcPr>
            <w:tcW w:w="6930" w:type="dxa"/>
          </w:tcPr>
          <w:p w:rsidR="00E259CA" w:rsidRPr="00CD5B80" w:rsidRDefault="00E259CA" w:rsidP="00E259CA">
            <w:pPr>
              <w:rPr>
                <w:sz w:val="26"/>
                <w:szCs w:val="26"/>
              </w:rPr>
            </w:pPr>
            <w:r w:rsidRPr="00CD5B80">
              <w:rPr>
                <w:sz w:val="26"/>
                <w:szCs w:val="26"/>
              </w:rPr>
              <w:t xml:space="preserve">Цикл мастер-классов по каллиграфии для детей и взрослых проводится с применением методики А. </w:t>
            </w:r>
            <w:proofErr w:type="spellStart"/>
            <w:r w:rsidRPr="00CD5B80">
              <w:rPr>
                <w:sz w:val="26"/>
                <w:szCs w:val="26"/>
              </w:rPr>
              <w:t>Камаевой</w:t>
            </w:r>
            <w:proofErr w:type="spellEnd"/>
            <w:r w:rsidRPr="00CD5B80">
              <w:rPr>
                <w:sz w:val="26"/>
                <w:szCs w:val="26"/>
              </w:rPr>
              <w:t xml:space="preserve"> «Игра в каллиграфию».</w:t>
            </w:r>
          </w:p>
          <w:p w:rsidR="00E259CA" w:rsidRPr="00CD5B80" w:rsidRDefault="00E259CA" w:rsidP="00E259CA">
            <w:pPr>
              <w:rPr>
                <w:sz w:val="26"/>
                <w:szCs w:val="26"/>
              </w:rPr>
            </w:pPr>
            <w:r w:rsidRPr="00CD5B80">
              <w:rPr>
                <w:sz w:val="26"/>
                <w:szCs w:val="26"/>
              </w:rPr>
              <w:t>Участники мастер-классов:</w:t>
            </w:r>
          </w:p>
          <w:p w:rsidR="00E259CA" w:rsidRPr="00CD5B80" w:rsidRDefault="00E259CA" w:rsidP="00E259CA">
            <w:pPr>
              <w:pStyle w:val="a4"/>
              <w:numPr>
                <w:ilvl w:val="0"/>
                <w:numId w:val="1"/>
              </w:numPr>
              <w:ind w:left="14" w:hanging="14"/>
              <w:rPr>
                <w:sz w:val="26"/>
                <w:szCs w:val="26"/>
              </w:rPr>
            </w:pPr>
            <w:r w:rsidRPr="00CD5B80">
              <w:rPr>
                <w:sz w:val="26"/>
                <w:szCs w:val="26"/>
              </w:rPr>
              <w:t>откроют для себя секреты работы каллиграфической кистью;</w:t>
            </w:r>
          </w:p>
          <w:p w:rsidR="00E259CA" w:rsidRPr="00CD5B80" w:rsidRDefault="00E259CA" w:rsidP="00E259CA">
            <w:pPr>
              <w:pStyle w:val="a4"/>
              <w:numPr>
                <w:ilvl w:val="0"/>
                <w:numId w:val="1"/>
              </w:numPr>
              <w:ind w:left="14" w:hanging="14"/>
              <w:rPr>
                <w:sz w:val="26"/>
                <w:szCs w:val="26"/>
              </w:rPr>
            </w:pPr>
            <w:r w:rsidRPr="00CD5B80">
              <w:rPr>
                <w:sz w:val="26"/>
                <w:szCs w:val="26"/>
              </w:rPr>
              <w:t>узнают особенности «захвата» писчего инструмента;</w:t>
            </w:r>
          </w:p>
          <w:p w:rsidR="00E259CA" w:rsidRPr="00CD5B80" w:rsidRDefault="00E259CA" w:rsidP="00E259CA">
            <w:pPr>
              <w:pStyle w:val="a4"/>
              <w:numPr>
                <w:ilvl w:val="0"/>
                <w:numId w:val="1"/>
              </w:numPr>
              <w:ind w:left="14" w:hanging="14"/>
              <w:rPr>
                <w:sz w:val="26"/>
                <w:szCs w:val="26"/>
              </w:rPr>
            </w:pPr>
            <w:r w:rsidRPr="00CD5B80">
              <w:rPr>
                <w:sz w:val="26"/>
                <w:szCs w:val="26"/>
              </w:rPr>
              <w:t>поймут и почувствуют возможности ручного письма как части «русского кода»;</w:t>
            </w:r>
          </w:p>
          <w:p w:rsidR="00E259CA" w:rsidRPr="00CD5B80" w:rsidRDefault="00E259CA" w:rsidP="00E259CA">
            <w:pPr>
              <w:pStyle w:val="a4"/>
              <w:numPr>
                <w:ilvl w:val="0"/>
                <w:numId w:val="1"/>
              </w:numPr>
              <w:ind w:left="14" w:hanging="14"/>
              <w:rPr>
                <w:sz w:val="26"/>
                <w:szCs w:val="26"/>
              </w:rPr>
            </w:pPr>
            <w:r w:rsidRPr="00CD5B80">
              <w:rPr>
                <w:sz w:val="26"/>
                <w:szCs w:val="26"/>
              </w:rPr>
              <w:t>узнают интересные традиции русского народа, с учетом времен года.</w:t>
            </w:r>
          </w:p>
          <w:p w:rsidR="00E259CA" w:rsidRPr="00CD5B80" w:rsidRDefault="00E259CA" w:rsidP="00E259CA">
            <w:pPr>
              <w:rPr>
                <w:sz w:val="26"/>
                <w:szCs w:val="26"/>
              </w:rPr>
            </w:pPr>
            <w:r w:rsidRPr="00CD5B80">
              <w:rPr>
                <w:sz w:val="26"/>
                <w:szCs w:val="26"/>
              </w:rPr>
              <w:t>Цикл мастер-классов посвящен созданию календаря. В рамках занятий участники получат представление об историческом контексте формирования традиционных праздников, таких как Масленица, Пасха и других, и о значимых датах выбранного периода. Они также познакомятся с народными поговорками и пословицами, отражающими многовековой духовный опыт и практическую мудрость русского народа.</w:t>
            </w:r>
          </w:p>
          <w:p w:rsidR="00E259CA" w:rsidRDefault="00E259CA" w:rsidP="00E259CA">
            <w:pPr>
              <w:rPr>
                <w:sz w:val="26"/>
                <w:szCs w:val="26"/>
              </w:rPr>
            </w:pPr>
            <w:r w:rsidRPr="00CD5B80">
              <w:rPr>
                <w:sz w:val="26"/>
                <w:szCs w:val="26"/>
              </w:rPr>
              <w:t>Оформление календаря будет выполнено в технике каллиграфии. Участники будут использовать специализированные прописи и освоят основы написания исторических шрифтов.</w:t>
            </w:r>
          </w:p>
          <w:p w:rsidR="00E259CA" w:rsidRPr="00CD5B80" w:rsidRDefault="00E259CA" w:rsidP="00E259CA">
            <w:pPr>
              <w:rPr>
                <w:sz w:val="26"/>
                <w:szCs w:val="26"/>
              </w:rPr>
            </w:pPr>
          </w:p>
        </w:tc>
      </w:tr>
      <w:tr w:rsidR="00E259CA" w:rsidRPr="00CD5B80" w:rsidTr="00D70D86">
        <w:tc>
          <w:tcPr>
            <w:tcW w:w="988" w:type="dxa"/>
          </w:tcPr>
          <w:p w:rsidR="00E259CA" w:rsidRDefault="00E259CA" w:rsidP="00E259CA">
            <w:pPr>
              <w:jc w:val="center"/>
              <w:rPr>
                <w:sz w:val="26"/>
                <w:szCs w:val="26"/>
              </w:rPr>
            </w:pPr>
            <w:r>
              <w:rPr>
                <w:sz w:val="26"/>
                <w:szCs w:val="26"/>
              </w:rPr>
              <w:t>10</w:t>
            </w:r>
          </w:p>
        </w:tc>
        <w:tc>
          <w:tcPr>
            <w:tcW w:w="2632" w:type="dxa"/>
          </w:tcPr>
          <w:p w:rsidR="00E259CA" w:rsidRPr="00CD5B80" w:rsidRDefault="00E259CA" w:rsidP="00E259CA">
            <w:pPr>
              <w:rPr>
                <w:sz w:val="26"/>
                <w:szCs w:val="26"/>
              </w:rPr>
            </w:pPr>
            <w:r w:rsidRPr="00CD5B80">
              <w:rPr>
                <w:sz w:val="26"/>
                <w:szCs w:val="26"/>
              </w:rPr>
              <w:t>Познавательная программа «Русский язык в профессии»</w:t>
            </w:r>
          </w:p>
        </w:tc>
        <w:tc>
          <w:tcPr>
            <w:tcW w:w="6930" w:type="dxa"/>
          </w:tcPr>
          <w:p w:rsidR="00E259CA" w:rsidRPr="00CD5B80" w:rsidRDefault="00E259CA" w:rsidP="00E259CA">
            <w:pPr>
              <w:rPr>
                <w:sz w:val="26"/>
                <w:szCs w:val="26"/>
              </w:rPr>
            </w:pPr>
            <w:r w:rsidRPr="00CD5B80">
              <w:rPr>
                <w:sz w:val="26"/>
                <w:szCs w:val="26"/>
              </w:rPr>
              <w:t xml:space="preserve">Стартует цикл встреч, посвященных людям, чья жизнь и профессиональная деятельность неразрывно связаны с русским языком и литературой. Проект ориентирован на школьников города и призван помочь в осознанном выборе будущей профессии. Школьники города смогут познакомиться ближе с интересными профессиями, в которых русский язык и литература переплетаются с абсолютно разными видами деятельности. Переводчики, писатели, редакторы книг и журналов, журналисты, </w:t>
            </w:r>
            <w:r w:rsidRPr="00CD5B80">
              <w:rPr>
                <w:sz w:val="26"/>
                <w:szCs w:val="26"/>
              </w:rPr>
              <w:lastRenderedPageBreak/>
              <w:t>преподаватели, рекламщики, библиотекари и многие другие расскажут о своем деле и помогут определиться с будущей профессией.</w:t>
            </w:r>
          </w:p>
        </w:tc>
      </w:tr>
      <w:tr w:rsidR="003C57E8" w:rsidRPr="00CD5B80" w:rsidTr="00D70D86">
        <w:tc>
          <w:tcPr>
            <w:tcW w:w="988" w:type="dxa"/>
          </w:tcPr>
          <w:p w:rsidR="003C57E8" w:rsidRPr="00CD5B80" w:rsidRDefault="00CD5B80" w:rsidP="00D70D86">
            <w:pPr>
              <w:jc w:val="center"/>
              <w:rPr>
                <w:sz w:val="26"/>
                <w:szCs w:val="26"/>
              </w:rPr>
            </w:pPr>
            <w:r>
              <w:rPr>
                <w:sz w:val="26"/>
                <w:szCs w:val="26"/>
              </w:rPr>
              <w:lastRenderedPageBreak/>
              <w:t>1</w:t>
            </w:r>
            <w:r w:rsidR="00E259CA">
              <w:rPr>
                <w:sz w:val="26"/>
                <w:szCs w:val="26"/>
              </w:rPr>
              <w:t>1</w:t>
            </w:r>
          </w:p>
        </w:tc>
        <w:tc>
          <w:tcPr>
            <w:tcW w:w="2632" w:type="dxa"/>
          </w:tcPr>
          <w:p w:rsidR="003C57E8" w:rsidRPr="00CD5B80" w:rsidRDefault="003C57E8" w:rsidP="00D70D86">
            <w:pPr>
              <w:rPr>
                <w:sz w:val="26"/>
                <w:szCs w:val="26"/>
              </w:rPr>
            </w:pPr>
            <w:r w:rsidRPr="00CD5B80">
              <w:rPr>
                <w:sz w:val="26"/>
                <w:szCs w:val="26"/>
              </w:rPr>
              <w:t>Мастер-класс «Декоративная роспись на спиле»</w:t>
            </w:r>
          </w:p>
        </w:tc>
        <w:tc>
          <w:tcPr>
            <w:tcW w:w="6930" w:type="dxa"/>
          </w:tcPr>
          <w:p w:rsidR="003C57E8" w:rsidRPr="00CD5B80" w:rsidRDefault="003C57E8" w:rsidP="00D70D86">
            <w:pPr>
              <w:rPr>
                <w:sz w:val="26"/>
                <w:szCs w:val="26"/>
              </w:rPr>
            </w:pPr>
            <w:r w:rsidRPr="00CD5B80">
              <w:rPr>
                <w:sz w:val="26"/>
                <w:szCs w:val="26"/>
              </w:rPr>
              <w:t>В настоящее время для всех творческих людей, открывается все больше возможностей для создания чего-то нового и оригинального. Спил, обрамленный корой – прекрасная ЭКО-основа под живопись, а мини-картина на спиле послужит амулетом на счастье, украшением интерьера. Вдохновившись магией леса, вы сможете нарисовать любой сюжет, а запах натурального дерева сделает работу приятной!</w:t>
            </w:r>
          </w:p>
          <w:p w:rsidR="003C57E8" w:rsidRPr="00CD5B80" w:rsidRDefault="003C57E8" w:rsidP="00D70D86">
            <w:pPr>
              <w:rPr>
                <w:sz w:val="26"/>
                <w:szCs w:val="26"/>
              </w:rPr>
            </w:pPr>
          </w:p>
          <w:p w:rsidR="003C57E8" w:rsidRPr="00CD5B80" w:rsidRDefault="003C57E8" w:rsidP="00D70D86">
            <w:pPr>
              <w:rPr>
                <w:sz w:val="26"/>
                <w:szCs w:val="26"/>
              </w:rPr>
            </w:pPr>
            <w:r w:rsidRPr="00CD5B80">
              <w:rPr>
                <w:sz w:val="26"/>
                <w:szCs w:val="26"/>
              </w:rPr>
              <w:t>Занятия имеют творческую направленность. Мастер-класс будет интересен всем, кто желает развивать свои творческие способности. Также этот мастер-класс будет полезен всем кому интересна роспись по дереву, ведь на нем вы узнаете как подготовить поверхность перед нанесением рисунка, какие породы дерева можно использовать, какими красками лучше всего рисовать на дереве и чем закрепить рисунок.</w:t>
            </w:r>
          </w:p>
        </w:tc>
      </w:tr>
      <w:tr w:rsidR="00CD5B80" w:rsidRPr="00CD5B80" w:rsidTr="00D70D86">
        <w:tc>
          <w:tcPr>
            <w:tcW w:w="988" w:type="dxa"/>
          </w:tcPr>
          <w:p w:rsidR="00CD5B80" w:rsidRDefault="00E259CA" w:rsidP="00D70D86">
            <w:pPr>
              <w:jc w:val="center"/>
              <w:rPr>
                <w:sz w:val="26"/>
                <w:szCs w:val="26"/>
              </w:rPr>
            </w:pPr>
            <w:r>
              <w:rPr>
                <w:sz w:val="26"/>
                <w:szCs w:val="26"/>
              </w:rPr>
              <w:t>1</w:t>
            </w:r>
            <w:r w:rsidR="00CD5B80">
              <w:rPr>
                <w:sz w:val="26"/>
                <w:szCs w:val="26"/>
              </w:rPr>
              <w:t>2</w:t>
            </w:r>
          </w:p>
        </w:tc>
        <w:tc>
          <w:tcPr>
            <w:tcW w:w="2632" w:type="dxa"/>
          </w:tcPr>
          <w:p w:rsidR="00CD5B80" w:rsidRPr="00CD5B80" w:rsidRDefault="00CD5B80" w:rsidP="00D70D86">
            <w:pPr>
              <w:rPr>
                <w:sz w:val="26"/>
                <w:szCs w:val="26"/>
              </w:rPr>
            </w:pPr>
            <w:r w:rsidRPr="00CD5B80">
              <w:rPr>
                <w:sz w:val="26"/>
                <w:szCs w:val="26"/>
              </w:rPr>
              <w:t>Мастер-класс «</w:t>
            </w:r>
            <w:proofErr w:type="spellStart"/>
            <w:r w:rsidRPr="00CD5B80">
              <w:rPr>
                <w:sz w:val="26"/>
                <w:szCs w:val="26"/>
              </w:rPr>
              <w:t>Суминагаси</w:t>
            </w:r>
            <w:proofErr w:type="spellEnd"/>
            <w:r w:rsidRPr="00CD5B80">
              <w:rPr>
                <w:sz w:val="26"/>
                <w:szCs w:val="26"/>
              </w:rPr>
              <w:t>. Искусство рисования на воде»</w:t>
            </w:r>
          </w:p>
        </w:tc>
        <w:tc>
          <w:tcPr>
            <w:tcW w:w="6930" w:type="dxa"/>
          </w:tcPr>
          <w:p w:rsidR="00CD5B80" w:rsidRPr="00CD5B80" w:rsidRDefault="00CD5B80" w:rsidP="00D70D86">
            <w:pPr>
              <w:rPr>
                <w:sz w:val="26"/>
                <w:szCs w:val="26"/>
              </w:rPr>
            </w:pPr>
            <w:r w:rsidRPr="00CD5B80">
              <w:rPr>
                <w:sz w:val="26"/>
                <w:szCs w:val="26"/>
              </w:rPr>
              <w:t>Японская техника декорирования бумаги (</w:t>
            </w:r>
            <w:proofErr w:type="spellStart"/>
            <w:r w:rsidRPr="00CD5B80">
              <w:rPr>
                <w:sz w:val="26"/>
                <w:szCs w:val="26"/>
              </w:rPr>
              <w:t>суминагаси</w:t>
            </w:r>
            <w:proofErr w:type="spellEnd"/>
            <w:r w:rsidRPr="00CD5B80">
              <w:rPr>
                <w:sz w:val="26"/>
                <w:szCs w:val="26"/>
              </w:rPr>
              <w:t xml:space="preserve">, «плывущая тушь») – одна из ранних форм изготовления оттиска с рисунка на воде. В европейской традиции аналогичный способ печати известен как </w:t>
            </w:r>
            <w:proofErr w:type="spellStart"/>
            <w:r w:rsidRPr="00CD5B80">
              <w:rPr>
                <w:sz w:val="26"/>
                <w:szCs w:val="26"/>
              </w:rPr>
              <w:t>marbling</w:t>
            </w:r>
            <w:proofErr w:type="spellEnd"/>
            <w:r w:rsidRPr="00CD5B80">
              <w:rPr>
                <w:sz w:val="26"/>
                <w:szCs w:val="26"/>
              </w:rPr>
              <w:t xml:space="preserve"> (</w:t>
            </w:r>
            <w:proofErr w:type="spellStart"/>
            <w:r w:rsidRPr="00CD5B80">
              <w:rPr>
                <w:sz w:val="26"/>
                <w:szCs w:val="26"/>
              </w:rPr>
              <w:t>мраморирование</w:t>
            </w:r>
            <w:proofErr w:type="spellEnd"/>
            <w:r w:rsidRPr="00CD5B80">
              <w:rPr>
                <w:sz w:val="26"/>
                <w:szCs w:val="26"/>
              </w:rPr>
              <w:t xml:space="preserve">), в турецкой – </w:t>
            </w:r>
            <w:proofErr w:type="spellStart"/>
            <w:r w:rsidRPr="00CD5B80">
              <w:rPr>
                <w:sz w:val="26"/>
                <w:szCs w:val="26"/>
              </w:rPr>
              <w:t>эбру</w:t>
            </w:r>
            <w:proofErr w:type="spellEnd"/>
            <w:r w:rsidRPr="00CD5B80">
              <w:rPr>
                <w:sz w:val="26"/>
                <w:szCs w:val="26"/>
              </w:rPr>
              <w:t>.</w:t>
            </w:r>
          </w:p>
          <w:p w:rsidR="00CD5B80" w:rsidRPr="00CD5B80" w:rsidRDefault="00CD5B80" w:rsidP="00D70D86">
            <w:pPr>
              <w:rPr>
                <w:sz w:val="26"/>
                <w:szCs w:val="26"/>
              </w:rPr>
            </w:pPr>
          </w:p>
          <w:p w:rsidR="00CD5B80" w:rsidRPr="00CD5B80" w:rsidRDefault="00CD5B80" w:rsidP="00D70D86">
            <w:pPr>
              <w:rPr>
                <w:sz w:val="26"/>
                <w:szCs w:val="26"/>
              </w:rPr>
            </w:pPr>
            <w:r w:rsidRPr="00CD5B80">
              <w:rPr>
                <w:sz w:val="26"/>
                <w:szCs w:val="26"/>
              </w:rPr>
              <w:t>Гости узнают, что окрашенная таким образом бумага широко применялась в книжном дизайне XVII–XIX веков. В ценном фонде библиотеки хранится множество экземпляров изданий в мраморных переплетах. Наиболее яркие из них экспонируются в Музее книги. Участникам занятия расскажут, что исходный японский вариант рисования на воде значительно отличается от поздних и по технике исполнения, и по характеру итоговой картины. А символическая составляющая этого искусства напрямую связана с традиционными представлениями о красоте и природе.</w:t>
            </w:r>
          </w:p>
          <w:p w:rsidR="00CD5B80" w:rsidRPr="00CD5B80" w:rsidRDefault="00CD5B80" w:rsidP="00D70D86">
            <w:pPr>
              <w:rPr>
                <w:sz w:val="26"/>
                <w:szCs w:val="26"/>
              </w:rPr>
            </w:pPr>
          </w:p>
          <w:p w:rsidR="00CD5B80" w:rsidRPr="00CD5B80" w:rsidRDefault="00CD5B80" w:rsidP="00D70D86">
            <w:pPr>
              <w:rPr>
                <w:sz w:val="26"/>
                <w:szCs w:val="26"/>
              </w:rPr>
            </w:pPr>
            <w:r w:rsidRPr="00CD5B80">
              <w:rPr>
                <w:sz w:val="26"/>
                <w:szCs w:val="26"/>
              </w:rPr>
              <w:t xml:space="preserve">Участники мастер-класса погрузятся в атмосферу японской культуры и самостоятельно выполнят несколько работ в технике </w:t>
            </w:r>
            <w:proofErr w:type="spellStart"/>
            <w:r w:rsidRPr="00CD5B80">
              <w:rPr>
                <w:sz w:val="26"/>
                <w:szCs w:val="26"/>
              </w:rPr>
              <w:t>суминагаси</w:t>
            </w:r>
            <w:proofErr w:type="spellEnd"/>
            <w:r w:rsidRPr="00CD5B80">
              <w:rPr>
                <w:sz w:val="26"/>
                <w:szCs w:val="26"/>
              </w:rPr>
              <w:t>.</w:t>
            </w:r>
          </w:p>
        </w:tc>
      </w:tr>
      <w:tr w:rsidR="00CD5B80" w:rsidRPr="00CD5B80" w:rsidTr="00D70D86">
        <w:tc>
          <w:tcPr>
            <w:tcW w:w="988" w:type="dxa"/>
          </w:tcPr>
          <w:p w:rsidR="00CD5B80" w:rsidRPr="00CD5B80" w:rsidRDefault="00E259CA" w:rsidP="00D70D86">
            <w:pPr>
              <w:jc w:val="center"/>
              <w:rPr>
                <w:sz w:val="26"/>
                <w:szCs w:val="26"/>
              </w:rPr>
            </w:pPr>
            <w:r>
              <w:rPr>
                <w:sz w:val="26"/>
                <w:szCs w:val="26"/>
              </w:rPr>
              <w:t>1</w:t>
            </w:r>
            <w:r w:rsidR="00CD5B80">
              <w:rPr>
                <w:sz w:val="26"/>
                <w:szCs w:val="26"/>
              </w:rPr>
              <w:t>3</w:t>
            </w:r>
          </w:p>
        </w:tc>
        <w:tc>
          <w:tcPr>
            <w:tcW w:w="2632" w:type="dxa"/>
          </w:tcPr>
          <w:p w:rsidR="00CD5B80" w:rsidRPr="00CD5B80" w:rsidRDefault="00CD5B80" w:rsidP="00D70D86">
            <w:pPr>
              <w:rPr>
                <w:sz w:val="26"/>
                <w:szCs w:val="26"/>
              </w:rPr>
            </w:pPr>
            <w:r w:rsidRPr="00CD5B80">
              <w:rPr>
                <w:sz w:val="26"/>
                <w:szCs w:val="26"/>
              </w:rPr>
              <w:t>Мастер-класс «Создание линогравюры»</w:t>
            </w:r>
          </w:p>
        </w:tc>
        <w:tc>
          <w:tcPr>
            <w:tcW w:w="6930" w:type="dxa"/>
          </w:tcPr>
          <w:p w:rsidR="00CD5B80" w:rsidRPr="00CD5B80" w:rsidRDefault="00CD5B80" w:rsidP="00D70D86">
            <w:pPr>
              <w:rPr>
                <w:sz w:val="26"/>
                <w:szCs w:val="26"/>
              </w:rPr>
            </w:pPr>
            <w:r w:rsidRPr="00CD5B80">
              <w:rPr>
                <w:sz w:val="26"/>
                <w:szCs w:val="26"/>
              </w:rPr>
              <w:t>Линогравюра – техника так называемой высокой печати, сходная с ксилографией. Изображение вырезается на линолеуме или другой полимерной основе и отпечатывается на бумаге в зеркальном отражении. Впервые эта техника появилась в начале XX века, когда художники попробовали использовать для печати больших плакатов линолеум вместо деревянной доски.</w:t>
            </w:r>
          </w:p>
          <w:p w:rsidR="00CD5B80" w:rsidRPr="00CD5B80" w:rsidRDefault="00CD5B80" w:rsidP="00D70D86">
            <w:pPr>
              <w:rPr>
                <w:sz w:val="26"/>
                <w:szCs w:val="26"/>
              </w:rPr>
            </w:pPr>
          </w:p>
          <w:p w:rsidR="00CD5B80" w:rsidRPr="00CD5B80" w:rsidRDefault="00CD5B80" w:rsidP="00D70D86">
            <w:pPr>
              <w:rPr>
                <w:sz w:val="26"/>
                <w:szCs w:val="26"/>
              </w:rPr>
            </w:pPr>
            <w:r w:rsidRPr="00CD5B80">
              <w:rPr>
                <w:sz w:val="26"/>
                <w:szCs w:val="26"/>
              </w:rPr>
              <w:lastRenderedPageBreak/>
              <w:t>Основное преимущество линогравюры перед другими видами иллюстрации – возможность тиражировать изображение, при этом сохраняя его рукотворную живость и очарование. Хотя линогравюра больше ассоциируется с газетами и плакатами, она будет отличным украшением квартиры, особенно – современных интерьеров. Участники познакомятся с особенностями создания и печати изображений, а также самостоятельно выполнят работу в этой технике.</w:t>
            </w:r>
          </w:p>
        </w:tc>
      </w:tr>
      <w:tr w:rsidR="00CD5B80" w:rsidRPr="00CD5B80" w:rsidTr="00D70D86">
        <w:tc>
          <w:tcPr>
            <w:tcW w:w="988" w:type="dxa"/>
          </w:tcPr>
          <w:p w:rsidR="00CD5B80" w:rsidRDefault="00E259CA" w:rsidP="00D70D86">
            <w:pPr>
              <w:jc w:val="center"/>
              <w:rPr>
                <w:sz w:val="26"/>
                <w:szCs w:val="26"/>
              </w:rPr>
            </w:pPr>
            <w:r>
              <w:rPr>
                <w:sz w:val="26"/>
                <w:szCs w:val="26"/>
              </w:rPr>
              <w:lastRenderedPageBreak/>
              <w:t>1</w:t>
            </w:r>
            <w:r w:rsidR="00CD5B80">
              <w:rPr>
                <w:sz w:val="26"/>
                <w:szCs w:val="26"/>
              </w:rPr>
              <w:t>4</w:t>
            </w:r>
          </w:p>
        </w:tc>
        <w:tc>
          <w:tcPr>
            <w:tcW w:w="2632" w:type="dxa"/>
          </w:tcPr>
          <w:p w:rsidR="00CD5B80" w:rsidRPr="00CD5B80" w:rsidRDefault="00CD5B80" w:rsidP="00D70D86">
            <w:pPr>
              <w:rPr>
                <w:sz w:val="26"/>
                <w:szCs w:val="26"/>
              </w:rPr>
            </w:pPr>
            <w:r w:rsidRPr="00CD5B80">
              <w:rPr>
                <w:sz w:val="26"/>
                <w:szCs w:val="26"/>
              </w:rPr>
              <w:t>Интерактивное занятие «Один день в древней школе Японии»</w:t>
            </w:r>
          </w:p>
        </w:tc>
        <w:tc>
          <w:tcPr>
            <w:tcW w:w="6930" w:type="dxa"/>
          </w:tcPr>
          <w:p w:rsidR="00CD5B80" w:rsidRPr="00CD5B80" w:rsidRDefault="00CD5B80" w:rsidP="00D70D86">
            <w:pPr>
              <w:rPr>
                <w:sz w:val="26"/>
                <w:szCs w:val="26"/>
              </w:rPr>
            </w:pPr>
            <w:r w:rsidRPr="00CD5B80">
              <w:rPr>
                <w:sz w:val="26"/>
                <w:szCs w:val="26"/>
              </w:rPr>
              <w:t>Представление об утре в старинной японской академии, где ученики постигают мудрость веков, становится доступным для каждого. Мероприятие позволит ощутить этот уникальный опыт, оказавшись в роли школьника из далекого прошлого.</w:t>
            </w:r>
          </w:p>
          <w:p w:rsidR="00CD5B80" w:rsidRPr="00CD5B80" w:rsidRDefault="00CD5B80" w:rsidP="00D70D86">
            <w:pPr>
              <w:rPr>
                <w:sz w:val="26"/>
                <w:szCs w:val="26"/>
              </w:rPr>
            </w:pPr>
            <w:r w:rsidRPr="00CD5B80">
              <w:rPr>
                <w:sz w:val="26"/>
                <w:szCs w:val="26"/>
              </w:rPr>
              <w:t>Участники узнают об особенностях системы образования в эпоху самураев, о том, какие предметы считались обязательными для изучения и как строился распорядок дня в традиционной японской школе. Будут раскрыты секреты воспитания дисциплины и уважения к знаниям, составлявшие основу самурайского кодекса.</w:t>
            </w:r>
          </w:p>
          <w:p w:rsidR="00CD5B80" w:rsidRPr="00CD5B80" w:rsidRDefault="00CD5B80" w:rsidP="00D70D86">
            <w:pPr>
              <w:rPr>
                <w:sz w:val="26"/>
                <w:szCs w:val="26"/>
              </w:rPr>
            </w:pPr>
            <w:r w:rsidRPr="00CD5B80">
              <w:rPr>
                <w:sz w:val="26"/>
                <w:szCs w:val="26"/>
              </w:rPr>
              <w:t>Под руководством ведущих участники научатся основам японской каллиграфии – искусству, которым в совершенстве должны были владеть образованные самураи. Каждый создаст свое первое произведение каллиграфии и получит собственный свиток, который впоследствии сможет стать украшением интерьера и напоминанием о прикосновении к древней культуре.</w:t>
            </w:r>
          </w:p>
          <w:p w:rsidR="00CD5B80" w:rsidRPr="00CD5B80" w:rsidRDefault="00CD5B80" w:rsidP="00D70D86">
            <w:pPr>
              <w:rPr>
                <w:sz w:val="26"/>
                <w:szCs w:val="26"/>
              </w:rPr>
            </w:pPr>
            <w:r w:rsidRPr="00CD5B80">
              <w:rPr>
                <w:sz w:val="26"/>
                <w:szCs w:val="26"/>
              </w:rPr>
              <w:t>Ведущие мастер-класса расскажут о философии каллиграфии, о том, как движение кисти связано с движением мысли, и почему в Японии искусство красивого письма считается одним из способов медитации и самопознания.</w:t>
            </w:r>
          </w:p>
        </w:tc>
      </w:tr>
      <w:tr w:rsidR="00962083" w:rsidRPr="00962083" w:rsidTr="00D70D86">
        <w:tc>
          <w:tcPr>
            <w:tcW w:w="988" w:type="dxa"/>
          </w:tcPr>
          <w:p w:rsidR="00962083" w:rsidRDefault="00962083" w:rsidP="00D70D86">
            <w:pPr>
              <w:jc w:val="center"/>
              <w:rPr>
                <w:sz w:val="26"/>
                <w:szCs w:val="26"/>
              </w:rPr>
            </w:pPr>
            <w:r>
              <w:rPr>
                <w:sz w:val="26"/>
                <w:szCs w:val="26"/>
              </w:rPr>
              <w:t>15</w:t>
            </w:r>
          </w:p>
        </w:tc>
        <w:tc>
          <w:tcPr>
            <w:tcW w:w="2632" w:type="dxa"/>
          </w:tcPr>
          <w:p w:rsidR="00962083" w:rsidRDefault="00962083" w:rsidP="00962083">
            <w:pPr>
              <w:jc w:val="both"/>
              <w:rPr>
                <w:sz w:val="26"/>
                <w:szCs w:val="26"/>
              </w:rPr>
            </w:pPr>
            <w:r w:rsidRPr="00962083">
              <w:rPr>
                <w:sz w:val="26"/>
                <w:szCs w:val="26"/>
              </w:rPr>
              <w:t>Познавательная программа «Книга как софт: инструкция к себе и другим»</w:t>
            </w:r>
          </w:p>
          <w:p w:rsidR="00722721" w:rsidRPr="00962083" w:rsidRDefault="00722721" w:rsidP="00962083">
            <w:pPr>
              <w:jc w:val="both"/>
              <w:rPr>
                <w:sz w:val="26"/>
                <w:szCs w:val="26"/>
              </w:rPr>
            </w:pPr>
            <w:r>
              <w:rPr>
                <w:sz w:val="26"/>
                <w:szCs w:val="26"/>
              </w:rPr>
              <w:t>(в разработке)</w:t>
            </w:r>
          </w:p>
          <w:p w:rsidR="00962083" w:rsidRPr="00CD5B80" w:rsidRDefault="00962083" w:rsidP="00962083">
            <w:pPr>
              <w:rPr>
                <w:sz w:val="26"/>
                <w:szCs w:val="26"/>
              </w:rPr>
            </w:pPr>
          </w:p>
        </w:tc>
        <w:tc>
          <w:tcPr>
            <w:tcW w:w="6930" w:type="dxa"/>
          </w:tcPr>
          <w:p w:rsidR="00962083" w:rsidRPr="00962083" w:rsidRDefault="00962083" w:rsidP="00962083">
            <w:pPr>
              <w:jc w:val="both"/>
              <w:rPr>
                <w:sz w:val="26"/>
                <w:szCs w:val="26"/>
              </w:rPr>
            </w:pPr>
            <w:r w:rsidRPr="00962083">
              <w:rPr>
                <w:sz w:val="26"/>
                <w:szCs w:val="26"/>
              </w:rPr>
              <w:t xml:space="preserve">Почему люди идут к психологу, смотрят </w:t>
            </w:r>
            <w:proofErr w:type="spellStart"/>
            <w:r w:rsidRPr="00962083">
              <w:rPr>
                <w:sz w:val="26"/>
                <w:szCs w:val="26"/>
              </w:rPr>
              <w:t>видеолекции</w:t>
            </w:r>
            <w:proofErr w:type="spellEnd"/>
            <w:r w:rsidRPr="00962083">
              <w:rPr>
                <w:sz w:val="26"/>
                <w:szCs w:val="26"/>
              </w:rPr>
              <w:t xml:space="preserve"> по психологии, но редко берут художественную книгу? Разрушаем миф о том, что литература — это «отрыв от реальности». </w:t>
            </w:r>
          </w:p>
          <w:p w:rsidR="00962083" w:rsidRPr="00962083" w:rsidRDefault="00962083" w:rsidP="00962083">
            <w:pPr>
              <w:jc w:val="both"/>
              <w:rPr>
                <w:sz w:val="26"/>
                <w:szCs w:val="26"/>
              </w:rPr>
            </w:pPr>
            <w:r w:rsidRPr="00962083">
              <w:rPr>
                <w:sz w:val="26"/>
                <w:szCs w:val="26"/>
              </w:rPr>
              <w:t xml:space="preserve">Разбираем короткие отрывки из </w:t>
            </w:r>
            <w:proofErr w:type="spellStart"/>
            <w:r w:rsidRPr="00962083">
              <w:rPr>
                <w:sz w:val="26"/>
                <w:szCs w:val="26"/>
              </w:rPr>
              <w:t>произведний</w:t>
            </w:r>
            <w:proofErr w:type="spellEnd"/>
            <w:r w:rsidRPr="00962083">
              <w:rPr>
                <w:sz w:val="26"/>
                <w:szCs w:val="26"/>
              </w:rPr>
              <w:t xml:space="preserve"> Ф.М. Достоевского («Преступление и наказание» — мотивация поступка), Д. </w:t>
            </w:r>
            <w:proofErr w:type="spellStart"/>
            <w:r w:rsidRPr="00962083">
              <w:rPr>
                <w:sz w:val="26"/>
                <w:szCs w:val="26"/>
              </w:rPr>
              <w:t>Киз</w:t>
            </w:r>
            <w:proofErr w:type="spellEnd"/>
            <w:r w:rsidRPr="00962083">
              <w:rPr>
                <w:sz w:val="26"/>
                <w:szCs w:val="26"/>
              </w:rPr>
              <w:t xml:space="preserve"> («Цветы для </w:t>
            </w:r>
            <w:proofErr w:type="spellStart"/>
            <w:r w:rsidRPr="00962083">
              <w:rPr>
                <w:sz w:val="26"/>
                <w:szCs w:val="26"/>
              </w:rPr>
              <w:t>Элджернона</w:t>
            </w:r>
            <w:proofErr w:type="spellEnd"/>
            <w:r w:rsidRPr="00962083">
              <w:rPr>
                <w:sz w:val="26"/>
                <w:szCs w:val="26"/>
              </w:rPr>
              <w:t xml:space="preserve">» — эволюция личности), Г. </w:t>
            </w:r>
            <w:proofErr w:type="spellStart"/>
            <w:r w:rsidRPr="00962083">
              <w:rPr>
                <w:sz w:val="26"/>
                <w:szCs w:val="26"/>
              </w:rPr>
              <w:t>Яхиной</w:t>
            </w:r>
            <w:proofErr w:type="spellEnd"/>
            <w:r w:rsidRPr="00962083">
              <w:rPr>
                <w:sz w:val="26"/>
                <w:szCs w:val="26"/>
              </w:rPr>
              <w:t xml:space="preserve"> («</w:t>
            </w:r>
            <w:proofErr w:type="spellStart"/>
            <w:r w:rsidRPr="00962083">
              <w:rPr>
                <w:sz w:val="26"/>
                <w:szCs w:val="26"/>
              </w:rPr>
              <w:t>Зулейха</w:t>
            </w:r>
            <w:proofErr w:type="spellEnd"/>
            <w:r w:rsidRPr="00962083">
              <w:rPr>
                <w:sz w:val="26"/>
                <w:szCs w:val="26"/>
              </w:rPr>
              <w:t xml:space="preserve"> открывает глаза» — адаптация к стрессу). Учимся по тексту определять эмоции героя, его скрытые мотивы. Это навык </w:t>
            </w:r>
            <w:proofErr w:type="spellStart"/>
            <w:r w:rsidRPr="00962083">
              <w:rPr>
                <w:sz w:val="26"/>
                <w:szCs w:val="26"/>
              </w:rPr>
              <w:t>эмпатии</w:t>
            </w:r>
            <w:proofErr w:type="spellEnd"/>
            <w:r w:rsidRPr="00962083">
              <w:rPr>
                <w:sz w:val="26"/>
                <w:szCs w:val="26"/>
              </w:rPr>
              <w:t xml:space="preserve">, который прокачивается только на сложных историях. </w:t>
            </w:r>
          </w:p>
          <w:p w:rsidR="00962083" w:rsidRPr="00962083" w:rsidRDefault="00962083" w:rsidP="00962083">
            <w:pPr>
              <w:jc w:val="both"/>
              <w:rPr>
                <w:sz w:val="26"/>
                <w:szCs w:val="26"/>
              </w:rPr>
            </w:pPr>
            <w:r w:rsidRPr="00962083">
              <w:rPr>
                <w:sz w:val="26"/>
                <w:szCs w:val="26"/>
              </w:rPr>
              <w:t xml:space="preserve">Приобретаем навыки </w:t>
            </w:r>
            <w:proofErr w:type="spellStart"/>
            <w:r w:rsidRPr="00962083">
              <w:rPr>
                <w:sz w:val="26"/>
                <w:szCs w:val="26"/>
              </w:rPr>
              <w:t>налазиа</w:t>
            </w:r>
            <w:proofErr w:type="spellEnd"/>
            <w:r w:rsidRPr="00962083">
              <w:rPr>
                <w:sz w:val="26"/>
                <w:szCs w:val="26"/>
              </w:rPr>
              <w:t xml:space="preserve">- </w:t>
            </w:r>
            <w:r w:rsidR="003C32B9">
              <w:rPr>
                <w:sz w:val="26"/>
                <w:szCs w:val="26"/>
              </w:rPr>
              <w:t>а</w:t>
            </w:r>
            <w:r w:rsidRPr="00962083">
              <w:rPr>
                <w:sz w:val="26"/>
                <w:szCs w:val="26"/>
              </w:rPr>
              <w:t>нализ поведения персонажей и проекция на реальные жизненные ситуации и понимания сложных чувств (своих и чужих) через анализ текста.</w:t>
            </w:r>
          </w:p>
          <w:p w:rsidR="00962083" w:rsidRPr="00CD5B80" w:rsidRDefault="00962083" w:rsidP="00962083">
            <w:pPr>
              <w:rPr>
                <w:sz w:val="26"/>
                <w:szCs w:val="26"/>
              </w:rPr>
            </w:pPr>
          </w:p>
        </w:tc>
      </w:tr>
      <w:tr w:rsidR="00962083" w:rsidRPr="00962083" w:rsidTr="00D70D86">
        <w:tc>
          <w:tcPr>
            <w:tcW w:w="988" w:type="dxa"/>
          </w:tcPr>
          <w:p w:rsidR="00962083" w:rsidRDefault="00962083" w:rsidP="00D70D86">
            <w:pPr>
              <w:jc w:val="center"/>
              <w:rPr>
                <w:sz w:val="26"/>
                <w:szCs w:val="26"/>
              </w:rPr>
            </w:pPr>
            <w:r>
              <w:rPr>
                <w:sz w:val="26"/>
                <w:szCs w:val="26"/>
              </w:rPr>
              <w:t>16</w:t>
            </w:r>
          </w:p>
        </w:tc>
        <w:tc>
          <w:tcPr>
            <w:tcW w:w="2632" w:type="dxa"/>
          </w:tcPr>
          <w:p w:rsidR="00962083" w:rsidRDefault="00962083" w:rsidP="00962083">
            <w:pPr>
              <w:jc w:val="center"/>
              <w:rPr>
                <w:sz w:val="26"/>
                <w:szCs w:val="26"/>
              </w:rPr>
            </w:pPr>
            <w:r>
              <w:rPr>
                <w:sz w:val="26"/>
                <w:szCs w:val="26"/>
              </w:rPr>
              <w:t>«Поле ратной славы»</w:t>
            </w:r>
          </w:p>
          <w:p w:rsidR="00722721" w:rsidRPr="00962083" w:rsidRDefault="00722721" w:rsidP="00722721">
            <w:pPr>
              <w:jc w:val="both"/>
              <w:rPr>
                <w:sz w:val="26"/>
                <w:szCs w:val="26"/>
              </w:rPr>
            </w:pPr>
            <w:r>
              <w:rPr>
                <w:sz w:val="26"/>
                <w:szCs w:val="26"/>
              </w:rPr>
              <w:t>(в разработке)</w:t>
            </w:r>
          </w:p>
          <w:p w:rsidR="00722721" w:rsidRPr="00962083" w:rsidRDefault="00722721" w:rsidP="00962083">
            <w:pPr>
              <w:jc w:val="center"/>
              <w:rPr>
                <w:sz w:val="26"/>
                <w:szCs w:val="26"/>
              </w:rPr>
            </w:pPr>
          </w:p>
        </w:tc>
        <w:tc>
          <w:tcPr>
            <w:tcW w:w="6930" w:type="dxa"/>
          </w:tcPr>
          <w:p w:rsidR="00962083" w:rsidRPr="00962083" w:rsidRDefault="00962083" w:rsidP="00962083">
            <w:pPr>
              <w:jc w:val="both"/>
              <w:rPr>
                <w:sz w:val="26"/>
                <w:szCs w:val="26"/>
              </w:rPr>
            </w:pPr>
            <w:r w:rsidRPr="00962083">
              <w:rPr>
                <w:sz w:val="26"/>
                <w:szCs w:val="26"/>
              </w:rPr>
              <w:lastRenderedPageBreak/>
              <w:t>Программа – погружение в историю побед нашего народа</w:t>
            </w:r>
          </w:p>
          <w:p w:rsidR="00962083" w:rsidRPr="00962083" w:rsidRDefault="00962083" w:rsidP="00962083">
            <w:pPr>
              <w:jc w:val="both"/>
              <w:rPr>
                <w:sz w:val="26"/>
                <w:szCs w:val="26"/>
              </w:rPr>
            </w:pPr>
            <w:r w:rsidRPr="00962083">
              <w:rPr>
                <w:sz w:val="26"/>
                <w:szCs w:val="26"/>
              </w:rPr>
              <w:lastRenderedPageBreak/>
              <w:t xml:space="preserve">Раскрываем тайны великих сражений, изменивших ход истории России и мира, обсуждаем подвиг советских воинов и откроем новые страницы книг, фильмов и художественных произведений, отражающих военную тематику. Каждое занятие наполнено яркими эмоциями, живым обсуждением и полезными фактами. </w:t>
            </w:r>
          </w:p>
          <w:p w:rsidR="00962083" w:rsidRPr="00962083" w:rsidRDefault="00962083" w:rsidP="00962083">
            <w:pPr>
              <w:jc w:val="both"/>
              <w:rPr>
                <w:sz w:val="26"/>
                <w:szCs w:val="26"/>
              </w:rPr>
            </w:pPr>
            <w:r w:rsidRPr="00962083">
              <w:rPr>
                <w:sz w:val="26"/>
                <w:szCs w:val="26"/>
              </w:rPr>
              <w:t>Вы сможете глубже узнать историю своего государства, почувствовать дух героев прошлых эпох. Этот лекторий поможет вам лучше понимать важность изучения истории через призму искусства и современной культуры и обеспечит высокий балл на ЕГЭ.</w:t>
            </w:r>
          </w:p>
        </w:tc>
      </w:tr>
      <w:tr w:rsidR="00962083" w:rsidRPr="00962083" w:rsidTr="00D70D86">
        <w:tc>
          <w:tcPr>
            <w:tcW w:w="988" w:type="dxa"/>
          </w:tcPr>
          <w:p w:rsidR="00962083" w:rsidRDefault="00962083" w:rsidP="00D70D86">
            <w:pPr>
              <w:jc w:val="center"/>
              <w:rPr>
                <w:sz w:val="26"/>
                <w:szCs w:val="26"/>
              </w:rPr>
            </w:pPr>
            <w:r>
              <w:rPr>
                <w:sz w:val="26"/>
                <w:szCs w:val="26"/>
              </w:rPr>
              <w:lastRenderedPageBreak/>
              <w:t>17</w:t>
            </w:r>
          </w:p>
        </w:tc>
        <w:tc>
          <w:tcPr>
            <w:tcW w:w="2632" w:type="dxa"/>
          </w:tcPr>
          <w:p w:rsidR="00962083" w:rsidRPr="00962083" w:rsidRDefault="00962083" w:rsidP="00722721">
            <w:pPr>
              <w:jc w:val="both"/>
              <w:rPr>
                <w:sz w:val="26"/>
                <w:szCs w:val="26"/>
              </w:rPr>
            </w:pPr>
            <w:r w:rsidRPr="00962083">
              <w:rPr>
                <w:sz w:val="26"/>
                <w:szCs w:val="26"/>
              </w:rPr>
              <w:t>Мультимедийная программа «Защитники земли русской: от древности до наших дней»</w:t>
            </w:r>
          </w:p>
          <w:p w:rsidR="00962083" w:rsidRDefault="00962083" w:rsidP="00722721">
            <w:pPr>
              <w:jc w:val="center"/>
              <w:rPr>
                <w:sz w:val="26"/>
                <w:szCs w:val="26"/>
              </w:rPr>
            </w:pPr>
          </w:p>
        </w:tc>
        <w:tc>
          <w:tcPr>
            <w:tcW w:w="6930" w:type="dxa"/>
          </w:tcPr>
          <w:p w:rsidR="00962083" w:rsidRPr="00962083" w:rsidRDefault="00962083" w:rsidP="00722721">
            <w:pPr>
              <w:jc w:val="both"/>
              <w:rPr>
                <w:sz w:val="26"/>
                <w:szCs w:val="26"/>
              </w:rPr>
            </w:pPr>
            <w:r w:rsidRPr="00962083">
              <w:rPr>
                <w:sz w:val="26"/>
                <w:szCs w:val="26"/>
              </w:rPr>
              <w:t xml:space="preserve">Во все времена в нашей </w:t>
            </w:r>
            <w:r w:rsidR="003C32B9" w:rsidRPr="00962083">
              <w:rPr>
                <w:sz w:val="26"/>
                <w:szCs w:val="26"/>
              </w:rPr>
              <w:t>стране были</w:t>
            </w:r>
            <w:r w:rsidRPr="00962083">
              <w:rPr>
                <w:sz w:val="26"/>
                <w:szCs w:val="26"/>
              </w:rPr>
              <w:t xml:space="preserve"> люди, которые защищали ее с оружием в руках. О них написаны книги, о них снимают фильмы, их изображают художники. Наша программа посвящена легендарным и реальным защитникам Отечества и их образам в изобразительном искусстве. Мы поговорим о древнерусских богатырях и о великих полководцах – Александре Невском, Александре Суворове, Федоре Ушакове, Георгии Жукове, о битвах Древней Руси и знаменитых сражениях российского флота, о самоотверженности простых русских солдат, которые «умирают, но не сдаются». А картины великих русских и советских художников – В. Васнецова, И. Айвазовского, В. Сурикова, В. Верещагина, А. Дейнеки, П. </w:t>
            </w:r>
            <w:proofErr w:type="spellStart"/>
            <w:r w:rsidRPr="00962083">
              <w:rPr>
                <w:sz w:val="26"/>
                <w:szCs w:val="26"/>
              </w:rPr>
              <w:t>Корина</w:t>
            </w:r>
            <w:proofErr w:type="spellEnd"/>
            <w:r w:rsidRPr="00962083">
              <w:rPr>
                <w:sz w:val="26"/>
                <w:szCs w:val="26"/>
              </w:rPr>
              <w:t xml:space="preserve">, а также современных мастеров помогут нам увидеть героические деяния прошлого и настоящего и людей, составивших славу России. </w:t>
            </w:r>
          </w:p>
          <w:p w:rsidR="00962083" w:rsidRPr="00962083" w:rsidRDefault="00962083" w:rsidP="00722721">
            <w:pPr>
              <w:jc w:val="both"/>
              <w:rPr>
                <w:sz w:val="26"/>
                <w:szCs w:val="26"/>
              </w:rPr>
            </w:pPr>
            <w:r w:rsidRPr="00962083">
              <w:rPr>
                <w:sz w:val="26"/>
                <w:szCs w:val="26"/>
              </w:rPr>
              <w:t>Мультимедийная программа направлена на воспитание патриотизма и расширение кругозора школьников среднего и старшего школьного звена.</w:t>
            </w:r>
          </w:p>
          <w:p w:rsidR="00962083" w:rsidRPr="00962083" w:rsidRDefault="00962083" w:rsidP="00722721">
            <w:pPr>
              <w:jc w:val="both"/>
              <w:rPr>
                <w:sz w:val="26"/>
                <w:szCs w:val="26"/>
              </w:rPr>
            </w:pPr>
          </w:p>
        </w:tc>
      </w:tr>
    </w:tbl>
    <w:p w:rsidR="002424D1" w:rsidRDefault="002424D1">
      <w:pPr>
        <w:rPr>
          <w:sz w:val="26"/>
          <w:szCs w:val="26"/>
        </w:rPr>
      </w:pPr>
    </w:p>
    <w:p w:rsidR="00962083" w:rsidRDefault="00962083">
      <w:pPr>
        <w:rPr>
          <w:sz w:val="26"/>
          <w:szCs w:val="26"/>
        </w:rPr>
      </w:pPr>
    </w:p>
    <w:p w:rsidR="00962083" w:rsidRPr="00CD5B80" w:rsidRDefault="00962083">
      <w:pPr>
        <w:rPr>
          <w:sz w:val="26"/>
          <w:szCs w:val="26"/>
        </w:rPr>
      </w:pPr>
    </w:p>
    <w:sectPr w:rsidR="00962083" w:rsidRPr="00CD5B80" w:rsidSect="00D70D86">
      <w:pgSz w:w="11906" w:h="16838"/>
      <w:pgMar w:top="709" w:right="850" w:bottom="1134" w:left="709"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640E32"/>
    <w:multiLevelType w:val="hybridMultilevel"/>
    <w:tmpl w:val="7F405388"/>
    <w:lvl w:ilvl="0" w:tplc="691CCE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1E8"/>
    <w:rsid w:val="001A31E8"/>
    <w:rsid w:val="002424D1"/>
    <w:rsid w:val="002A747C"/>
    <w:rsid w:val="003C32B9"/>
    <w:rsid w:val="003C57E8"/>
    <w:rsid w:val="00440A3F"/>
    <w:rsid w:val="005C4248"/>
    <w:rsid w:val="00722721"/>
    <w:rsid w:val="00875396"/>
    <w:rsid w:val="00902378"/>
    <w:rsid w:val="00962083"/>
    <w:rsid w:val="00A435D4"/>
    <w:rsid w:val="00B54887"/>
    <w:rsid w:val="00CD5B80"/>
    <w:rsid w:val="00D70D86"/>
    <w:rsid w:val="00E259CA"/>
    <w:rsid w:val="00E95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244249-2436-4F74-9942-E7D9D92B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2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548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2274</Words>
  <Characters>12964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Элеонора Вячеславовна Третьякова</dc:creator>
  <cp:keywords/>
  <dc:description/>
  <cp:lastModifiedBy>Маркова Татьяна Геннадьевна</cp:lastModifiedBy>
  <cp:revision>2</cp:revision>
  <dcterms:created xsi:type="dcterms:W3CDTF">2026-03-17T09:27:00Z</dcterms:created>
  <dcterms:modified xsi:type="dcterms:W3CDTF">2026-03-17T09:27:00Z</dcterms:modified>
</cp:coreProperties>
</file>